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5104" w14:textId="8925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1982-1991 жылдары туған азаматтарды 2009 жылдың көктем мен күзінде жедел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2009 жылғы 07 мамырдағы N 1593 қаулысы. Шығыс Қазақстан облысы Әділет департаментінің Риддер қалалық Әділет басқармасында 2009 жылғы 25 мамырда № 5-4-113 тіркелді. Күші жойылды - Риддер қаласының әкімдігінің 2009 жылғы 2 қыркүйектегі N 87 қаулысымен</w:t>
      </w:r>
    </w:p>
    <w:p>
      <w:pPr>
        <w:spacing w:after="0"/>
        <w:ind w:left="0"/>
        <w:jc w:val="both"/>
      </w:pPr>
      <w:r>
        <w:rPr>
          <w:rFonts w:ascii="Times New Roman"/>
          <w:b w:val="false"/>
          <w:i/>
          <w:color w:val="800000"/>
          <w:sz w:val="28"/>
        </w:rPr>
        <w:t>      Ескерту. Күші жойылды - Риддер қаласының әкімдігінің 2009.09.02 N 87 қаулысымен.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 74 Заңының 19 бабының </w:t>
      </w:r>
      <w:r>
        <w:rPr>
          <w:rFonts w:ascii="Times New Roman"/>
          <w:b w:val="false"/>
          <w:i w:val="false"/>
          <w:color w:val="000000"/>
          <w:sz w:val="28"/>
        </w:rPr>
        <w:t>3 тармақшасы</w:t>
      </w:r>
      <w:r>
        <w:rPr>
          <w:rFonts w:ascii="Times New Roman"/>
          <w:b w:val="false"/>
          <w:i w:val="false"/>
          <w:color w:val="000000"/>
          <w:sz w:val="28"/>
        </w:rPr>
        <w:t xml:space="preserve">, 20 бабының </w:t>
      </w:r>
      <w:r>
        <w:rPr>
          <w:rFonts w:ascii="Times New Roman"/>
          <w:b w:val="false"/>
          <w:i w:val="false"/>
          <w:color w:val="000000"/>
          <w:sz w:val="28"/>
        </w:rPr>
        <w:t>1 тармақшасы</w:t>
      </w:r>
      <w:r>
        <w:rPr>
          <w:rFonts w:ascii="Times New Roman"/>
          <w:b w:val="false"/>
          <w:i w:val="false"/>
          <w:color w:val="000000"/>
          <w:sz w:val="28"/>
        </w:rPr>
        <w:t xml:space="preserve">, 23 бабының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жергілікті мемлекеттік және өзін-өзі басқару туралы» Қазақстан Республикасының 2001 жылғы 23 қаңтардағы № 148 Заңының 31 бабы 1 тармағының </w:t>
      </w:r>
      <w:r>
        <w:rPr>
          <w:rFonts w:ascii="Times New Roman"/>
          <w:b w:val="false"/>
          <w:i w:val="false"/>
          <w:color w:val="000000"/>
          <w:sz w:val="28"/>
        </w:rPr>
        <w:t>8 тармақшасы</w:t>
      </w:r>
      <w:r>
        <w:rPr>
          <w:rFonts w:ascii="Times New Roman"/>
          <w:b w:val="false"/>
          <w:i w:val="false"/>
          <w:color w:val="000000"/>
          <w:sz w:val="28"/>
        </w:rPr>
        <w:t xml:space="preserve">, Қазақстан Республикасы Үкіметінің 2006 жылғы 30 маусымдағы № 623, қаулысымен бекітілген әскери қызметке шақыру және ұйымдастыру Ережесінің 2 тарауы </w:t>
      </w:r>
      <w:r>
        <w:rPr>
          <w:rFonts w:ascii="Times New Roman"/>
          <w:b w:val="false"/>
          <w:i w:val="false"/>
          <w:color w:val="000000"/>
          <w:sz w:val="28"/>
        </w:rPr>
        <w:t>4 тармағы</w:t>
      </w:r>
      <w:r>
        <w:rPr>
          <w:rFonts w:ascii="Times New Roman"/>
          <w:b w:val="false"/>
          <w:i w:val="false"/>
          <w:color w:val="000000"/>
          <w:sz w:val="28"/>
        </w:rPr>
        <w:t xml:space="preserve">, Қазақстан Республикасы Президентінің 2009 жылғы 01 сәуіріндегі № 779 «Әскери қызметтің бекітілген мерзімін атқарған жедел әскери қызметінің әскери қызметкерлерін запасқа шығару, және 2009 жылы сәуір-маусым айларында және қазан-желтоқсан айларында мерзімді әскери қызметке Қазақстан Республикасының азаматтарын дер кезінде шақырылуы туралы» </w:t>
      </w:r>
      <w:r>
        <w:rPr>
          <w:rFonts w:ascii="Times New Roman"/>
          <w:b w:val="false"/>
          <w:i w:val="false"/>
          <w:color w:val="000000"/>
          <w:sz w:val="28"/>
        </w:rPr>
        <w:t>Жарлығы</w:t>
      </w:r>
      <w:r>
        <w:rPr>
          <w:rFonts w:ascii="Times New Roman"/>
          <w:b w:val="false"/>
          <w:i w:val="false"/>
          <w:color w:val="000000"/>
          <w:sz w:val="28"/>
        </w:rPr>
        <w:t xml:space="preserve"> негізінде, 2009 жылы көктемде (сәуір-маусым айларында), күзде (қазан-желтоқсан айларында) мерзімді әскери қызметке азаматтарды дер кезінде және сапалы шақыруды қамтамасыз ету мақсатында Риддер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жиярма жеті жасқа дейінгі ер азаматтар, сондай-ақ оқу орындарынан шығарылған, жиярма жеті жасқа толмаған және шақыру бойынша әскери қызметтің белгіленген мерзімін өткермеген азаматтарды мерзімді әскери қызметке шақыру өткізілсін.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1 қосымшаға</w:t>
      </w:r>
      <w:r>
        <w:rPr>
          <w:rFonts w:ascii="Times New Roman"/>
          <w:b w:val="false"/>
          <w:i w:val="false"/>
          <w:color w:val="000000"/>
          <w:sz w:val="28"/>
        </w:rPr>
        <w:t xml:space="preserve"> сәйкес әскери комиссиясы құрылсын.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қосымшаға сәйкес 2009 жылғы көктем және күзінде азаматтарды әскери қызметке шақыруды өткізу кестесі бекітілсін.</w:t>
      </w:r>
      <w:r>
        <w:br/>
      </w:r>
      <w:r>
        <w:rPr>
          <w:rFonts w:ascii="Times New Roman"/>
          <w:b w:val="false"/>
          <w:i w:val="false"/>
          <w:color w:val="000000"/>
          <w:sz w:val="28"/>
        </w:rPr>
        <w:t>
      4. «Риддер қаласының әкім аппараты» мемлекеттік мекемесіне (С.А.Каримовке) «Жалпыға бірдей әскериміндетті орындаудағы шаралар» бағдарламасы бойынша жерлілікті бюджет есебінде қаралған мөлшерде,</w:t>
      </w:r>
      <w:r>
        <w:br/>
      </w:r>
      <w:r>
        <w:rPr>
          <w:rFonts w:ascii="Times New Roman"/>
          <w:b w:val="false"/>
          <w:i w:val="false"/>
          <w:color w:val="000000"/>
          <w:sz w:val="28"/>
        </w:rPr>
        <w:t>
      5. Пригородный ауылдық (Нұрмұхамбетов Е.К.) және Үлбі кенті әкімінің міндетін атқарушы (С.Б.Головина) шақырылуға тиіс азаматтардың қорғаныс істері жөніндегі бөлімге келуін қамтамасыз етсін, ұйымдар мен кәсіпорындардың басшыларына шақырылуға тиіс азаматтардың қорғаныс істері жөніндегі бөлімге келуін қамтамасыз ету жөніндегі шаралар қолдану ұсынылсын.</w:t>
      </w:r>
      <w:r>
        <w:br/>
      </w:r>
      <w:r>
        <w:rPr>
          <w:rFonts w:ascii="Times New Roman"/>
          <w:b w:val="false"/>
          <w:i w:val="false"/>
          <w:color w:val="000000"/>
          <w:sz w:val="28"/>
        </w:rPr>
        <w:t>
      6. «Риддер қаласының дәрігерлік бірлестігі» ҚМКК директорына (Г.С. Китаппаева) (келісім бойынша) шақыру комиссиясының жолдамасы бойынша әскерге щақырушыларды кезексіз және сапалы тексеруді қамтамасыз ету ұсынылсын. Дәрігерлік шақыру комиссиясын өткізу мерзімінде шақыру пунктінде тәртіп сақтау үшін бір полиция қызметкері бөлінсін.</w:t>
      </w:r>
      <w:r>
        <w:br/>
      </w:r>
      <w:r>
        <w:rPr>
          <w:rFonts w:ascii="Times New Roman"/>
          <w:b w:val="false"/>
          <w:i w:val="false"/>
          <w:color w:val="000000"/>
          <w:sz w:val="28"/>
        </w:rPr>
        <w:t xml:space="preserve">
      7. Қазақстан Республикасының «Әскери міндеттілік және әскери қызмет туралы» Заңының 44 бабы </w:t>
      </w:r>
      <w:r>
        <w:rPr>
          <w:rFonts w:ascii="Times New Roman"/>
          <w:b w:val="false"/>
          <w:i w:val="false"/>
          <w:color w:val="000000"/>
          <w:sz w:val="28"/>
        </w:rPr>
        <w:t>2 тармағына</w:t>
      </w:r>
      <w:r>
        <w:rPr>
          <w:rFonts w:ascii="Times New Roman"/>
          <w:b w:val="false"/>
          <w:i w:val="false"/>
          <w:color w:val="000000"/>
          <w:sz w:val="28"/>
        </w:rPr>
        <w:t xml:space="preserve"> сәйкес, «Риддер қаласының ішкі істер бөлімі» мемлекеттік мекемесі (Е.С. Саденов), (келісім бойынша) әскери міндеттіліктен бас тартқан тұлғалардың іздестірілуін, ұсталуын жүзеге асырсын. Есепке жазылу уақытында шақыру орында тәртіп ұстауына бір полиция қызметкері бөлінсін.</w:t>
      </w:r>
      <w:r>
        <w:br/>
      </w:r>
      <w:r>
        <w:rPr>
          <w:rFonts w:ascii="Times New Roman"/>
          <w:b w:val="false"/>
          <w:i w:val="false"/>
          <w:color w:val="000000"/>
          <w:sz w:val="28"/>
        </w:rPr>
        <w:t>
      8. Риддер қаласы әкімдігінің 2008 жылғы 11 сәуіріндегі № 772 “1981-1990 жылғы туған азаматтарды 2008 жылғы көктемгі және күзгі жедел әскери қызметке шақыру туралы” мемлекеттік нормативттік-құқықтық актілері тіркеуінде 2008 жылғы 16 мамырдағы № 5-4-59 тіркелген қаулысының күші жойылды деп есептелсін.</w:t>
      </w:r>
      <w:r>
        <w:br/>
      </w:r>
      <w:r>
        <w:rPr>
          <w:rFonts w:ascii="Times New Roman"/>
          <w:b w:val="false"/>
          <w:i w:val="false"/>
          <w:color w:val="000000"/>
          <w:sz w:val="28"/>
        </w:rPr>
        <w:t>
      9. Осы қаулының орындалуын бақылау Риддер қаласы әкімінің орынбасары Р.В. Дюсебаеваға жүктелсін.</w:t>
      </w:r>
      <w:r>
        <w:br/>
      </w:r>
      <w:r>
        <w:rPr>
          <w:rFonts w:ascii="Times New Roman"/>
          <w:b w:val="false"/>
          <w:i w:val="false"/>
          <w:color w:val="000000"/>
          <w:sz w:val="28"/>
        </w:rPr>
        <w:t>
      10. Осы қаулы алғаш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  Риддер қаласының әкімі                   Н.Х. Тілемісов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«Риддер қаласы қорғаныс</w:t>
      </w:r>
      <w:r>
        <w:br/>
      </w:r>
      <w:r>
        <w:rPr>
          <w:rFonts w:ascii="Times New Roman"/>
          <w:b w:val="false"/>
          <w:i w:val="false"/>
          <w:color w:val="000000"/>
          <w:sz w:val="28"/>
        </w:rPr>
        <w:t>
</w:t>
      </w:r>
      <w:r>
        <w:rPr>
          <w:rFonts w:ascii="Times New Roman"/>
          <w:b w:val="false"/>
          <w:i/>
          <w:color w:val="000000"/>
          <w:sz w:val="28"/>
        </w:rPr>
        <w:t>      істері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майор              А.Т. Чункунов</w:t>
      </w:r>
    </w:p>
    <w:p>
      <w:pPr>
        <w:spacing w:after="0"/>
        <w:ind w:left="0"/>
        <w:jc w:val="both"/>
      </w:pPr>
      <w:r>
        <w:rPr>
          <w:rFonts w:ascii="Times New Roman"/>
          <w:b w:val="false"/>
          <w:i/>
          <w:color w:val="000000"/>
          <w:sz w:val="28"/>
        </w:rPr>
        <w:t>      «Риддер қаласының қалалық</w:t>
      </w:r>
      <w:r>
        <w:br/>
      </w:r>
      <w:r>
        <w:rPr>
          <w:rFonts w:ascii="Times New Roman"/>
          <w:b w:val="false"/>
          <w:i w:val="false"/>
          <w:color w:val="000000"/>
          <w:sz w:val="28"/>
        </w:rPr>
        <w:t>
</w:t>
      </w:r>
      <w:r>
        <w:rPr>
          <w:rFonts w:ascii="Times New Roman"/>
          <w:b w:val="false"/>
          <w:i/>
          <w:color w:val="000000"/>
          <w:sz w:val="28"/>
        </w:rPr>
        <w:t>      ішкі істер бөлімі» мемлекеттік</w:t>
      </w:r>
      <w:r>
        <w:br/>
      </w:r>
      <w:r>
        <w:rPr>
          <w:rFonts w:ascii="Times New Roman"/>
          <w:b w:val="false"/>
          <w:i w:val="false"/>
          <w:color w:val="000000"/>
          <w:sz w:val="28"/>
        </w:rPr>
        <w:t>
</w:t>
      </w:r>
      <w:r>
        <w:rPr>
          <w:rFonts w:ascii="Times New Roman"/>
          <w:b w:val="false"/>
          <w:i/>
          <w:color w:val="000000"/>
          <w:sz w:val="28"/>
        </w:rPr>
        <w:t xml:space="preserve">      мекемесінің бастығы, полковник          Е.С.Саденов      </w:t>
      </w:r>
    </w:p>
    <w:p>
      <w:pPr>
        <w:spacing w:after="0"/>
        <w:ind w:left="0"/>
        <w:jc w:val="both"/>
      </w:pPr>
      <w:r>
        <w:rPr>
          <w:rFonts w:ascii="Times New Roman"/>
          <w:b w:val="false"/>
          <w:i/>
          <w:color w:val="000000"/>
          <w:sz w:val="28"/>
        </w:rPr>
        <w:t>      «Риддер қаласы дәрігерлік бірлестігі»</w:t>
      </w:r>
      <w:r>
        <w:br/>
      </w:r>
      <w:r>
        <w:rPr>
          <w:rFonts w:ascii="Times New Roman"/>
          <w:b w:val="false"/>
          <w:i w:val="false"/>
          <w:color w:val="000000"/>
          <w:sz w:val="28"/>
        </w:rPr>
        <w:t>
</w:t>
      </w:r>
      <w:r>
        <w:rPr>
          <w:rFonts w:ascii="Times New Roman"/>
          <w:b w:val="false"/>
          <w:i/>
          <w:color w:val="000000"/>
          <w:sz w:val="28"/>
        </w:rPr>
        <w:t>      ҚМКК директоры                          Г.С. Кітаппаева</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Риддер қаласы әкімдігінің</w:t>
      </w:r>
      <w:r>
        <w:br/>
      </w:r>
      <w:r>
        <w:rPr>
          <w:rFonts w:ascii="Times New Roman"/>
          <w:b w:val="false"/>
          <w:i w:val="false"/>
          <w:color w:val="000000"/>
          <w:sz w:val="28"/>
        </w:rPr>
        <w:t xml:space="preserve">
қаулысына № 1 қосымша   </w:t>
      </w:r>
      <w:r>
        <w:br/>
      </w:r>
      <w:r>
        <w:rPr>
          <w:rFonts w:ascii="Times New Roman"/>
          <w:b w:val="false"/>
          <w:i w:val="false"/>
          <w:color w:val="000000"/>
          <w:sz w:val="28"/>
        </w:rPr>
        <w:t>
2009 жылғы 07 мамырдағы № 1593</w:t>
      </w:r>
    </w:p>
    <w:p>
      <w:pPr>
        <w:spacing w:after="0"/>
        <w:ind w:left="0"/>
        <w:jc w:val="both"/>
      </w:pPr>
      <w:r>
        <w:rPr>
          <w:rFonts w:ascii="Times New Roman"/>
          <w:b/>
          <w:i w:val="false"/>
          <w:color w:val="000080"/>
          <w:sz w:val="28"/>
        </w:rPr>
        <w:t>Шақыру комиссиясының құрамы</w:t>
      </w:r>
    </w:p>
    <w:p>
      <w:pPr>
        <w:spacing w:after="0"/>
        <w:ind w:left="0"/>
        <w:jc w:val="both"/>
      </w:pPr>
      <w:r>
        <w:rPr>
          <w:rFonts w:ascii="Times New Roman"/>
          <w:b w:val="false"/>
          <w:i w:val="false"/>
          <w:color w:val="000000"/>
          <w:sz w:val="28"/>
        </w:rPr>
        <w:t>      Чункунов Алмас Тілеуқабылұлы – Риддер қаласы қорғаныс істері жөніндегі бөлімінің бастығы, майор, шақыру комиссиясының төрағасы;</w:t>
      </w:r>
      <w:r>
        <w:br/>
      </w:r>
      <w:r>
        <w:rPr>
          <w:rFonts w:ascii="Times New Roman"/>
          <w:b w:val="false"/>
          <w:i w:val="false"/>
          <w:color w:val="000000"/>
          <w:sz w:val="28"/>
        </w:rPr>
        <w:t>
      Дюсебаева Раиса Васильевна – Риддер қаласы әкімінің орынбасары, шақыру комиссиясы төрағасының орынбасары;</w:t>
      </w:r>
      <w:r>
        <w:br/>
      </w:r>
      <w:r>
        <w:rPr>
          <w:rFonts w:ascii="Times New Roman"/>
          <w:b w:val="false"/>
          <w:i w:val="false"/>
          <w:color w:val="000000"/>
          <w:sz w:val="28"/>
        </w:rPr>
        <w:t>
      Қалалық шақыру комиссиясының мүшелері:</w:t>
      </w:r>
      <w:r>
        <w:br/>
      </w:r>
      <w:r>
        <w:rPr>
          <w:rFonts w:ascii="Times New Roman"/>
          <w:b w:val="false"/>
          <w:i w:val="false"/>
          <w:color w:val="000000"/>
          <w:sz w:val="28"/>
        </w:rPr>
        <w:t>
      Сыдықов Ғабит Шоринович – қалалық ішкі істер бөлімінің өкілі (келісім бойынша);</w:t>
      </w:r>
      <w:r>
        <w:br/>
      </w:r>
      <w:r>
        <w:rPr>
          <w:rFonts w:ascii="Times New Roman"/>
          <w:b w:val="false"/>
          <w:i w:val="false"/>
          <w:color w:val="000000"/>
          <w:sz w:val="28"/>
        </w:rPr>
        <w:t>
      Кумарова Альмира Кенжехановна – медициналық комиссияның аға дәрігері, медициналық шақыру комиссиясының төрайымы;</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xml:space="preserve">Дюсупова Дария Каликановна – комиссия хатшысы, мейірбике - тіркеуші.      </w:t>
      </w:r>
    </w:p>
    <w:p>
      <w:pPr>
        <w:spacing w:after="0"/>
        <w:ind w:left="0"/>
        <w:jc w:val="both"/>
      </w:pPr>
      <w:r>
        <w:rPr>
          <w:rFonts w:ascii="Times New Roman"/>
          <w:b w:val="false"/>
          <w:i/>
          <w:color w:val="000000"/>
          <w:sz w:val="28"/>
        </w:rPr>
        <w:t>      «Риддер қаласы қорғаныс</w:t>
      </w:r>
      <w:r>
        <w:br/>
      </w:r>
      <w:r>
        <w:rPr>
          <w:rFonts w:ascii="Times New Roman"/>
          <w:b w:val="false"/>
          <w:i w:val="false"/>
          <w:color w:val="000000"/>
          <w:sz w:val="28"/>
        </w:rPr>
        <w:t>
</w:t>
      </w:r>
      <w:r>
        <w:rPr>
          <w:rFonts w:ascii="Times New Roman"/>
          <w:b w:val="false"/>
          <w:i/>
          <w:color w:val="000000"/>
          <w:sz w:val="28"/>
        </w:rPr>
        <w:t>      істері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майор              А.Т. Чункунов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Риддер қаласы әкімдігінің   </w:t>
      </w:r>
      <w:r>
        <w:br/>
      </w:r>
      <w:r>
        <w:rPr>
          <w:rFonts w:ascii="Times New Roman"/>
          <w:b w:val="false"/>
          <w:i w:val="false"/>
          <w:color w:val="000000"/>
          <w:sz w:val="28"/>
        </w:rPr>
        <w:t xml:space="preserve">
қаулысына № 2 қосымша   </w:t>
      </w:r>
      <w:r>
        <w:br/>
      </w:r>
      <w:r>
        <w:rPr>
          <w:rFonts w:ascii="Times New Roman"/>
          <w:b w:val="false"/>
          <w:i w:val="false"/>
          <w:color w:val="000000"/>
          <w:sz w:val="28"/>
        </w:rPr>
        <w:t>
2009 жылғы 07 мамырдағы № 1593</w:t>
      </w:r>
    </w:p>
    <w:p>
      <w:pPr>
        <w:spacing w:after="0"/>
        <w:ind w:left="0"/>
        <w:jc w:val="both"/>
      </w:pPr>
      <w:r>
        <w:rPr>
          <w:rFonts w:ascii="Times New Roman"/>
          <w:b/>
          <w:i w:val="false"/>
          <w:color w:val="000080"/>
          <w:sz w:val="28"/>
        </w:rPr>
        <w:t>2009 жылдың сәуір-маусым айларында шақыруға жататын азаматтардыәскери қызметке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2021"/>
        <w:gridCol w:w="2122"/>
        <w:gridCol w:w="1494"/>
        <w:gridCol w:w="1534"/>
        <w:gridCol w:w="1920"/>
        <w:gridCol w:w="1921"/>
        <w:gridCol w:w="2124"/>
      </w:tblGrid>
      <w:tr>
        <w:trPr>
          <w:trHeight w:val="120" w:hRule="atLeast"/>
        </w:trPr>
        <w:tc>
          <w:tcPr>
            <w:tcW w:w="82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Р/с</w:t>
            </w:r>
          </w:p>
        </w:tc>
        <w:tc>
          <w:tcPr>
            <w:tcW w:w="202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жылы</w:t>
            </w:r>
          </w:p>
        </w:tc>
        <w:tc>
          <w:tcPr>
            <w:tcW w:w="212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Күні, саны</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Сәуір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13-17</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20-24</w:t>
            </w:r>
          </w:p>
        </w:tc>
        <w:tc>
          <w:tcPr>
            <w:tcW w:w="21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27-30</w:t>
            </w:r>
          </w:p>
        </w:tc>
      </w:tr>
      <w:tr>
        <w:trPr>
          <w:trHeight w:val="120"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1982</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1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1983</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1984</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1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1985</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1986</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1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1987</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1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1988</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1989</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1990</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1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0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1991</w:t>
            </w:r>
          </w:p>
        </w:tc>
        <w:tc>
          <w:tcPr>
            <w:tcW w:w="21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w:t>
            </w:r>
          </w:p>
        </w:tc>
        <w:tc>
          <w:tcPr>
            <w:tcW w:w="1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5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1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269"/>
        <w:gridCol w:w="1490"/>
        <w:gridCol w:w="1158"/>
        <w:gridCol w:w="1402"/>
        <w:gridCol w:w="1248"/>
        <w:gridCol w:w="1265"/>
        <w:gridCol w:w="953"/>
        <w:gridCol w:w="1143"/>
        <w:gridCol w:w="1197"/>
        <w:gridCol w:w="1179"/>
      </w:tblGrid>
      <w:tr>
        <w:trPr>
          <w:trHeight w:val="120" w:hRule="atLeast"/>
        </w:trPr>
        <w:tc>
          <w:tcPr>
            <w:tcW w:w="77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Р/с</w:t>
            </w:r>
          </w:p>
        </w:tc>
        <w:tc>
          <w:tcPr>
            <w:tcW w:w="126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жылы</w:t>
            </w:r>
          </w:p>
        </w:tc>
        <w:tc>
          <w:tcPr>
            <w:tcW w:w="149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0" w:type="auto"/>
            <w:gridSpan w:val="8"/>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Күні, саны</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Мамыр</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Маусым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1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11-15</w:t>
            </w:r>
          </w:p>
        </w:tc>
        <w:tc>
          <w:tcPr>
            <w:tcW w:w="1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18-22</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25-29</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15-19</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22-30</w:t>
            </w:r>
          </w:p>
        </w:tc>
      </w:tr>
      <w:tr>
        <w:trPr>
          <w:trHeight w:val="120" w:hRule="atLeast"/>
        </w:trPr>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1982</w:t>
            </w:r>
          </w:p>
        </w:tc>
        <w:tc>
          <w:tcPr>
            <w:tcW w:w="14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11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1983</w:t>
            </w:r>
          </w:p>
        </w:tc>
        <w:tc>
          <w:tcPr>
            <w:tcW w:w="14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c>
          <w:tcPr>
            <w:tcW w:w="11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1984</w:t>
            </w:r>
          </w:p>
        </w:tc>
        <w:tc>
          <w:tcPr>
            <w:tcW w:w="14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11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1985</w:t>
            </w:r>
          </w:p>
        </w:tc>
        <w:tc>
          <w:tcPr>
            <w:tcW w:w="14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11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1986</w:t>
            </w:r>
          </w:p>
        </w:tc>
        <w:tc>
          <w:tcPr>
            <w:tcW w:w="14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11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1987</w:t>
            </w:r>
          </w:p>
        </w:tc>
        <w:tc>
          <w:tcPr>
            <w:tcW w:w="14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11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1988</w:t>
            </w:r>
          </w:p>
        </w:tc>
        <w:tc>
          <w:tcPr>
            <w:tcW w:w="14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11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1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1989</w:t>
            </w:r>
          </w:p>
        </w:tc>
        <w:tc>
          <w:tcPr>
            <w:tcW w:w="14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11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r>
      <w:tr>
        <w:trPr>
          <w:trHeight w:val="120" w:hRule="atLeast"/>
        </w:trPr>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1990</w:t>
            </w:r>
          </w:p>
        </w:tc>
        <w:tc>
          <w:tcPr>
            <w:tcW w:w="14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11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7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1991</w:t>
            </w:r>
          </w:p>
        </w:tc>
        <w:tc>
          <w:tcPr>
            <w:tcW w:w="14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w:t>
            </w:r>
          </w:p>
        </w:tc>
        <w:tc>
          <w:tcPr>
            <w:tcW w:w="11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2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1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w:t>
      </w:r>
      <w:r>
        <w:rPr>
          <w:rFonts w:ascii="Times New Roman"/>
          <w:b w:val="false"/>
          <w:i/>
          <w:color w:val="000000"/>
          <w:sz w:val="28"/>
        </w:rPr>
        <w:t>      «Риддер қаласы қорғаныс</w:t>
      </w:r>
      <w:r>
        <w:br/>
      </w:r>
      <w:r>
        <w:rPr>
          <w:rFonts w:ascii="Times New Roman"/>
          <w:b w:val="false"/>
          <w:i w:val="false"/>
          <w:color w:val="000000"/>
          <w:sz w:val="28"/>
        </w:rPr>
        <w:t>
</w:t>
      </w:r>
      <w:r>
        <w:rPr>
          <w:rFonts w:ascii="Times New Roman"/>
          <w:b w:val="false"/>
          <w:i/>
          <w:color w:val="000000"/>
          <w:sz w:val="28"/>
        </w:rPr>
        <w:t>      істері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майор                    А.Т. Чункунов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Риддер қаласы әкімдігінің  </w:t>
      </w:r>
      <w:r>
        <w:br/>
      </w:r>
      <w:r>
        <w:rPr>
          <w:rFonts w:ascii="Times New Roman"/>
          <w:b w:val="false"/>
          <w:i w:val="false"/>
          <w:color w:val="000000"/>
          <w:sz w:val="28"/>
        </w:rPr>
        <w:t xml:space="preserve">
қаулысына № 3 қосымша   </w:t>
      </w:r>
      <w:r>
        <w:br/>
      </w:r>
      <w:r>
        <w:rPr>
          <w:rFonts w:ascii="Times New Roman"/>
          <w:b w:val="false"/>
          <w:i w:val="false"/>
          <w:color w:val="000000"/>
          <w:sz w:val="28"/>
        </w:rPr>
        <w:t>
2009 жылғы 07 мамырдағы № 1593</w:t>
      </w:r>
    </w:p>
    <w:p>
      <w:pPr>
        <w:spacing w:after="0"/>
        <w:ind w:left="0"/>
        <w:jc w:val="both"/>
      </w:pPr>
      <w:r>
        <w:rPr>
          <w:rFonts w:ascii="Times New Roman"/>
          <w:b/>
          <w:i w:val="false"/>
          <w:color w:val="000080"/>
          <w:sz w:val="28"/>
        </w:rPr>
        <w:t>2009 жылдың қазан-желтоқсан айларында шақыруға жататын</w:t>
      </w:r>
      <w:r>
        <w:br/>
      </w:r>
      <w:r>
        <w:rPr>
          <w:rFonts w:ascii="Times New Roman"/>
          <w:b w:val="false"/>
          <w:i w:val="false"/>
          <w:color w:val="000000"/>
          <w:sz w:val="28"/>
        </w:rPr>
        <w:t>
</w:t>
      </w:r>
      <w:r>
        <w:rPr>
          <w:rFonts w:ascii="Times New Roman"/>
          <w:b/>
          <w:i w:val="false"/>
          <w:color w:val="000080"/>
          <w:sz w:val="28"/>
        </w:rPr>
        <w:t>азаматтарды әскери қызметке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818"/>
        <w:gridCol w:w="1981"/>
        <w:gridCol w:w="1250"/>
        <w:gridCol w:w="1758"/>
        <w:gridCol w:w="1961"/>
        <w:gridCol w:w="2103"/>
        <w:gridCol w:w="2063"/>
      </w:tblGrid>
      <w:tr>
        <w:trPr>
          <w:trHeight w:val="120" w:hRule="atLeast"/>
        </w:trPr>
        <w:tc>
          <w:tcPr>
            <w:tcW w:w="96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Р/с</w:t>
            </w:r>
          </w:p>
        </w:tc>
        <w:tc>
          <w:tcPr>
            <w:tcW w:w="181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жылы</w:t>
            </w:r>
          </w:p>
        </w:tc>
        <w:tc>
          <w:tcPr>
            <w:tcW w:w="198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Күні, саны</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Қазан</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12-16</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19-23</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26-30</w:t>
            </w:r>
          </w:p>
        </w:tc>
      </w:tr>
      <w:tr>
        <w:trPr>
          <w:trHeight w:val="120" w:hRule="atLeast"/>
        </w:trPr>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1982</w:t>
            </w:r>
          </w:p>
        </w:tc>
        <w:tc>
          <w:tcPr>
            <w:tcW w:w="1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1983</w:t>
            </w:r>
          </w:p>
        </w:tc>
        <w:tc>
          <w:tcPr>
            <w:tcW w:w="1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1984</w:t>
            </w:r>
          </w:p>
        </w:tc>
        <w:tc>
          <w:tcPr>
            <w:tcW w:w="1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1985</w:t>
            </w:r>
          </w:p>
        </w:tc>
        <w:tc>
          <w:tcPr>
            <w:tcW w:w="1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1986</w:t>
            </w:r>
          </w:p>
        </w:tc>
        <w:tc>
          <w:tcPr>
            <w:tcW w:w="1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1987</w:t>
            </w:r>
          </w:p>
        </w:tc>
        <w:tc>
          <w:tcPr>
            <w:tcW w:w="1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1988</w:t>
            </w:r>
          </w:p>
        </w:tc>
        <w:tc>
          <w:tcPr>
            <w:tcW w:w="1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1989</w:t>
            </w:r>
          </w:p>
        </w:tc>
        <w:tc>
          <w:tcPr>
            <w:tcW w:w="1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120" w:hRule="atLeast"/>
        </w:trPr>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1990</w:t>
            </w:r>
          </w:p>
        </w:tc>
        <w:tc>
          <w:tcPr>
            <w:tcW w:w="1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120" w:hRule="atLeast"/>
        </w:trPr>
        <w:tc>
          <w:tcPr>
            <w:tcW w:w="9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1991</w:t>
            </w:r>
          </w:p>
        </w:tc>
        <w:tc>
          <w:tcPr>
            <w:tcW w:w="1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0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273"/>
        <w:gridCol w:w="1491"/>
        <w:gridCol w:w="968"/>
        <w:gridCol w:w="1108"/>
        <w:gridCol w:w="1408"/>
        <w:gridCol w:w="1193"/>
        <w:gridCol w:w="1054"/>
        <w:gridCol w:w="1072"/>
        <w:gridCol w:w="1229"/>
        <w:gridCol w:w="1373"/>
      </w:tblGrid>
      <w:tr>
        <w:trPr>
          <w:trHeight w:val="120" w:hRule="atLeast"/>
        </w:trPr>
        <w:tc>
          <w:tcPr>
            <w:tcW w:w="91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Р/с</w:t>
            </w:r>
          </w:p>
        </w:tc>
        <w:tc>
          <w:tcPr>
            <w:tcW w:w="12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жылы</w:t>
            </w:r>
          </w:p>
        </w:tc>
        <w:tc>
          <w:tcPr>
            <w:tcW w:w="149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0" w:type="auto"/>
            <w:gridSpan w:val="8"/>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Күні, саны</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Қараша</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Желтоқсан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9-13</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16-20</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23-27</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w:t>
            </w:r>
          </w:p>
        </w:tc>
        <w:tc>
          <w:tcPr>
            <w:tcW w:w="1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w:t>
            </w:r>
          </w:p>
        </w:tc>
        <w:tc>
          <w:tcPr>
            <w:tcW w:w="1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14-18</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21-25</w:t>
            </w:r>
          </w:p>
        </w:tc>
      </w:tr>
      <w:tr>
        <w:trPr>
          <w:trHeight w:val="12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1982</w:t>
            </w:r>
          </w:p>
        </w:tc>
        <w:tc>
          <w:tcPr>
            <w:tcW w:w="1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1983</w:t>
            </w:r>
          </w:p>
        </w:tc>
        <w:tc>
          <w:tcPr>
            <w:tcW w:w="1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1984</w:t>
            </w:r>
          </w:p>
        </w:tc>
        <w:tc>
          <w:tcPr>
            <w:tcW w:w="1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1985</w:t>
            </w:r>
          </w:p>
        </w:tc>
        <w:tc>
          <w:tcPr>
            <w:tcW w:w="1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1986</w:t>
            </w:r>
          </w:p>
        </w:tc>
        <w:tc>
          <w:tcPr>
            <w:tcW w:w="1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12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1987</w:t>
            </w:r>
          </w:p>
        </w:tc>
        <w:tc>
          <w:tcPr>
            <w:tcW w:w="1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1988</w:t>
            </w:r>
          </w:p>
        </w:tc>
        <w:tc>
          <w:tcPr>
            <w:tcW w:w="1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1989</w:t>
            </w:r>
          </w:p>
        </w:tc>
        <w:tc>
          <w:tcPr>
            <w:tcW w:w="1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1990</w:t>
            </w:r>
          </w:p>
        </w:tc>
        <w:tc>
          <w:tcPr>
            <w:tcW w:w="1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12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1991</w:t>
            </w:r>
          </w:p>
        </w:tc>
        <w:tc>
          <w:tcPr>
            <w:tcW w:w="14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2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color w:val="000000"/>
          <w:sz w:val="28"/>
        </w:rPr>
        <w:t>      «Риддер қаласы қорғаныс</w:t>
      </w:r>
      <w:r>
        <w:br/>
      </w:r>
      <w:r>
        <w:rPr>
          <w:rFonts w:ascii="Times New Roman"/>
          <w:b w:val="false"/>
          <w:i w:val="false"/>
          <w:color w:val="000000"/>
          <w:sz w:val="28"/>
        </w:rPr>
        <w:t>
</w:t>
      </w:r>
      <w:r>
        <w:rPr>
          <w:rFonts w:ascii="Times New Roman"/>
          <w:b w:val="false"/>
          <w:i/>
          <w:color w:val="000000"/>
          <w:sz w:val="28"/>
        </w:rPr>
        <w:t>      істері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майор                А.Т. Чункунов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