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d8f4f6" w14:textId="dd8f4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Соғысқа қатысушылар мен мүгедектер қатарынан Кеңес Одағының Батыры, "Халық қаһарманы", Социалистік Еңбек Ері атағына ие болған, Даңқ орденінің үш бірдей дәрежесімен және "Отан" орденімен марапатталған тұлғаларды әскери құрметпен жерлеуге және қабірлеріне құлпытастар орнатуға жұмсалған шығындардың орнын толтыру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Өскемен қаласы әкімдігінің 2009 жылғы 14 қыркүйектегі № 3652 қаулысы. Шығыс Қазақстан облысы Әділет департаментінің Өскемен қалалық Әділет басқармасында 2009 жылғы 15 қазанда № 5-1-121 тіркелді. Күші жойылды - Шығыс Қазақстан облысы Өскемен қаласы әкімдігінің 2016 жылғы 24 ақпандағы № 14967 қаулысымен</w:t>
      </w:r>
    </w:p>
    <w:p>
      <w:pPr>
        <w:spacing w:after="0"/>
        <w:ind w:left="0"/>
        <w:jc w:val="left"/>
      </w:pPr>
      <w:r>
        <w:rPr>
          <w:rFonts w:ascii="Times New Roman"/>
          <w:b w:val="false"/>
          <w:i w:val="false"/>
          <w:color w:val="ff0000"/>
          <w:sz w:val="28"/>
        </w:rPr>
        <w:t xml:space="preserve">      Ескерту. Күші жойылды - Шығыс Қазақстан облысы Өскемен қаласы әкімдігінің 24.02.2016 № 14967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1995 жылғы 28 сәуірдегі "Ұлы Отан соғысының қатысушылары мен мүгедектеріне және соларға теңестірілген адамдарға берілетін жеңілдіктер мен оларды әлеуметтік қорғау туралы" Заңының </w:t>
      </w:r>
      <w:r>
        <w:rPr>
          <w:rFonts w:ascii="Times New Roman"/>
          <w:b w:val="false"/>
          <w:i w:val="false"/>
          <w:color w:val="000000"/>
          <w:sz w:val="28"/>
        </w:rPr>
        <w:t>17 бабына</w:t>
      </w:r>
      <w:r>
        <w:rPr>
          <w:rFonts w:ascii="Times New Roman"/>
          <w:b w:val="false"/>
          <w:i w:val="false"/>
          <w:color w:val="000000"/>
          <w:sz w:val="28"/>
        </w:rPr>
        <w:t xml:space="preserve">, 13 бабының </w:t>
      </w:r>
      <w:r>
        <w:rPr>
          <w:rFonts w:ascii="Times New Roman"/>
          <w:b w:val="false"/>
          <w:i w:val="false"/>
          <w:color w:val="000000"/>
          <w:sz w:val="28"/>
        </w:rPr>
        <w:t>3 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31 бабының 1 тармағының </w:t>
      </w:r>
      <w:r>
        <w:rPr>
          <w:rFonts w:ascii="Times New Roman"/>
          <w:b w:val="false"/>
          <w:i w:val="false"/>
          <w:color w:val="000000"/>
          <w:sz w:val="28"/>
        </w:rPr>
        <w:t>14) тармақшасына</w:t>
      </w:r>
      <w:r>
        <w:rPr>
          <w:rFonts w:ascii="Times New Roman"/>
          <w:b w:val="false"/>
          <w:i w:val="false"/>
          <w:color w:val="000000"/>
          <w:sz w:val="28"/>
        </w:rPr>
        <w:t xml:space="preserve"> сәйкес, Өскемен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1. Соғысқа қатысушылар мен мүгедектер қатарынан Кеңес Одағының Батыры, "Халық қаһарманы", Социалистік Еңбек Ері атағына ие болған, Даңқ орденінің үш бірдей дәрежесімен және "Отан" орденімен марапатталған тұлғаларды әскери құрметпен жерлеуге және қабірлеріне құлпытастар орнатуға жұмсалған шығындардың орнын толтыру қайтыс болған адамның қайтыс болған күнінен бастап алты айдан кешіктірмей келесі құжаттарды тапсырғанда өтініш иесі көрсеткен мекенжай бойынша "Қазпошта" акционерлік қоғамының бөлімшелері арқылы жүргізілсін:</w:t>
      </w:r>
      <w:r>
        <w:br/>
      </w:r>
      <w:r>
        <w:rPr>
          <w:rFonts w:ascii="Times New Roman"/>
          <w:b w:val="false"/>
          <w:i w:val="false"/>
          <w:color w:val="000000"/>
          <w:sz w:val="28"/>
        </w:rPr>
        <w:t>
      </w:t>
      </w:r>
      <w:r>
        <w:rPr>
          <w:rFonts w:ascii="Times New Roman"/>
          <w:b w:val="false"/>
          <w:i w:val="false"/>
          <w:color w:val="000000"/>
          <w:sz w:val="28"/>
        </w:rPr>
        <w:t>1) шығындардың орынын толтыру туралы өтінішті;</w:t>
      </w:r>
      <w:r>
        <w:br/>
      </w:r>
      <w:r>
        <w:rPr>
          <w:rFonts w:ascii="Times New Roman"/>
          <w:b w:val="false"/>
          <w:i w:val="false"/>
          <w:color w:val="000000"/>
          <w:sz w:val="28"/>
        </w:rPr>
        <w:t>
      </w:t>
      </w:r>
      <w:r>
        <w:rPr>
          <w:rFonts w:ascii="Times New Roman"/>
          <w:b w:val="false"/>
          <w:i w:val="false"/>
          <w:color w:val="000000"/>
          <w:sz w:val="28"/>
        </w:rPr>
        <w:t>2) өтініш берушінің жеке басын растайтын құжатты;</w:t>
      </w:r>
      <w:r>
        <w:br/>
      </w:r>
      <w:r>
        <w:rPr>
          <w:rFonts w:ascii="Times New Roman"/>
          <w:b w:val="false"/>
          <w:i w:val="false"/>
          <w:color w:val="000000"/>
          <w:sz w:val="28"/>
        </w:rPr>
        <w:t>
</w:t>
      </w:r>
      <w:r>
        <w:rPr>
          <w:rFonts w:ascii="Times New Roman"/>
          <w:b w:val="false"/>
          <w:i w:val="false"/>
          <w:color w:val="ff0000"/>
          <w:sz w:val="28"/>
        </w:rPr>
        <w:t xml:space="preserve">      3) алынып тасталды - Өскемен қаласы әкімдігінің 06.01.2014 </w:t>
      </w:r>
      <w:r>
        <w:rPr>
          <w:rFonts w:ascii="Times New Roman"/>
          <w:b w:val="false"/>
          <w:i w:val="false"/>
          <w:color w:val="ff0000"/>
          <w:sz w:val="28"/>
        </w:rPr>
        <w:t>№ 3198</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4) қайтыс болған адамның өлімі туралы куәлігін;</w:t>
      </w:r>
      <w:r>
        <w:br/>
      </w:r>
      <w:r>
        <w:rPr>
          <w:rFonts w:ascii="Times New Roman"/>
          <w:b w:val="false"/>
          <w:i w:val="false"/>
          <w:color w:val="000000"/>
          <w:sz w:val="28"/>
        </w:rPr>
        <w:t>
      </w:t>
      </w:r>
      <w:r>
        <w:rPr>
          <w:rFonts w:ascii="Times New Roman"/>
          <w:b w:val="false"/>
          <w:i w:val="false"/>
          <w:color w:val="000000"/>
          <w:sz w:val="28"/>
        </w:rPr>
        <w:t>5) қайтыс болған адамның мәртебесін және Өскемен қаласындағы тіркелімін растайтын құжаттарды;</w:t>
      </w:r>
      <w:r>
        <w:br/>
      </w:r>
      <w:r>
        <w:rPr>
          <w:rFonts w:ascii="Times New Roman"/>
          <w:b w:val="false"/>
          <w:i w:val="false"/>
          <w:color w:val="000000"/>
          <w:sz w:val="28"/>
        </w:rPr>
        <w:t>
      </w:t>
      </w:r>
      <w:r>
        <w:rPr>
          <w:rFonts w:ascii="Times New Roman"/>
          <w:b w:val="false"/>
          <w:i w:val="false"/>
          <w:color w:val="000000"/>
          <w:sz w:val="28"/>
        </w:rPr>
        <w:t>6) шығындарды растайтын құжаттарды.</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Өскемен қаласы әкімдігінің 06.01.2014 </w:t>
      </w:r>
      <w:r>
        <w:rPr>
          <w:rFonts w:ascii="Times New Roman"/>
          <w:b w:val="false"/>
          <w:i w:val="false"/>
          <w:color w:val="ff0000"/>
          <w:sz w:val="28"/>
        </w:rPr>
        <w:t>№ 3198</w:t>
      </w:r>
      <w:r>
        <w:rPr>
          <w:rFonts w:ascii="Times New Roman"/>
          <w:b w:val="false"/>
          <w:i w:val="false"/>
          <w:color w:val="ff0000"/>
          <w:sz w:val="28"/>
        </w:rPr>
        <w:t xml:space="preserve"> (алғашқы ресми жарияланған күнінен кейін күнтізбелік он күн өткен соң </w:t>
      </w:r>
      <w:r>
        <w:rPr>
          <w:rFonts w:ascii="Times New Roman"/>
          <w:b w:val="false"/>
          <w:i w:val="false"/>
          <w:color w:val="ff0000"/>
          <w:sz w:val="28"/>
        </w:rPr>
        <w:t>қолданысқа енгізіледі</w:t>
      </w:r>
      <w:r>
        <w:rPr>
          <w:rFonts w:ascii="Times New Roman"/>
          <w:b w:val="false"/>
          <w:i w:val="false"/>
          <w:color w:val="ff0000"/>
          <w:sz w:val="28"/>
        </w:rPr>
        <w:t>) қаулысымен.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қала әкімінің орынбасары А.Қ. Нұрғазиевқа жүктелсін.</w:t>
      </w:r>
      <w:r>
        <w:br/>
      </w:r>
      <w:r>
        <w:rPr>
          <w:rFonts w:ascii="Times New Roman"/>
          <w:b w:val="false"/>
          <w:i w:val="false"/>
          <w:color w:val="000000"/>
          <w:sz w:val="28"/>
        </w:rPr>
        <w:t>
      </w:t>
      </w:r>
      <w:r>
        <w:rPr>
          <w:rFonts w:ascii="Times New Roman"/>
          <w:b w:val="false"/>
          <w:i w:val="false"/>
          <w:color w:val="000000"/>
          <w:sz w:val="28"/>
        </w:rPr>
        <w:t>3. Осы қаулы оның алғашқы ресми жарияланған күнінен кейін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Өскемен қаласының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Әбішев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