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3788" w14:textId="3663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жасы он жетіге толатын ер жынысындағы азаматтарды шақыру учаскесінде есепке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қаласының әкімінің 2009 жылғы 8 қаңтардағы N 10 шешімі. Шығыс Қазақстан облысы Өскемен қаласының Әділет басқармасында 2009 жылғы 28 қаңтарда N 5-1-101 тіркелді. Қабылданған мерзімінің бітуіне байланысты күші жойылды - Өскемен қаласы әкімінің аппаратының 2009.04.01 № Ин-6/255 хатымен</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Өскемен қаласы әкімінің аппаратының 2009.04.01 № Ин-6/255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33 бабының 1 тармағының</w:t>
      </w:r>
      <w:r>
        <w:rPr>
          <w:rFonts w:ascii="Times New Roman"/>
          <w:b w:val="false"/>
          <w:i w:val="false"/>
          <w:color w:val="000000"/>
          <w:sz w:val="28"/>
        </w:rPr>
        <w:t xml:space="preserve"> 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бабының</w:t>
      </w:r>
      <w:r>
        <w:rPr>
          <w:rFonts w:ascii="Times New Roman"/>
          <w:b w:val="false"/>
          <w:i w:val="false"/>
          <w:color w:val="000000"/>
          <w:sz w:val="28"/>
        </w:rPr>
        <w:t xml:space="preserve"> 3 тармағына</w:t>
      </w:r>
      <w:r>
        <w:rPr>
          <w:rFonts w:ascii="Times New Roman"/>
          <w:b w:val="false"/>
          <w:i w:val="false"/>
          <w:color w:val="000000"/>
          <w:sz w:val="28"/>
        </w:rPr>
        <w:t xml:space="preserve"> сәйкес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«Өскемен қаласының қорғаныс істері жөніндегі басқармасы» мемлекеттік мекемесінде 2009 жылы жасы он жетіге толатын ер жынысындағы азаматтарды тіркеу кезінде Протозанов көшесі, 37 мекенжайы бойынша шақыру учаскесі құрылсын.</w:t>
      </w:r>
      <w:r>
        <w:br/>
      </w:r>
      <w:r>
        <w:rPr>
          <w:rFonts w:ascii="Times New Roman"/>
          <w:b w:val="false"/>
          <w:i w:val="false"/>
          <w:color w:val="000000"/>
          <w:sz w:val="28"/>
        </w:rPr>
        <w:t>
</w:t>
      </w:r>
      <w:r>
        <w:rPr>
          <w:rFonts w:ascii="Times New Roman"/>
          <w:b w:val="false"/>
          <w:i w:val="false"/>
          <w:color w:val="000000"/>
          <w:sz w:val="28"/>
        </w:rPr>
        <w:t>
      2. Есепке тіркеу бойынша комиссия құрылсын.</w:t>
      </w:r>
      <w:r>
        <w:br/>
      </w:r>
      <w:r>
        <w:rPr>
          <w:rFonts w:ascii="Times New Roman"/>
          <w:b w:val="false"/>
          <w:i w:val="false"/>
          <w:color w:val="000000"/>
          <w:sz w:val="28"/>
        </w:rPr>
        <w:t>
</w:t>
      </w:r>
      <w:r>
        <w:rPr>
          <w:rFonts w:ascii="Times New Roman"/>
          <w:b w:val="false"/>
          <w:i w:val="false"/>
          <w:color w:val="000000"/>
          <w:sz w:val="28"/>
        </w:rPr>
        <w:t>
      3. Есепке тіркеу бойынша комиссияның дербес құрамы және оның жұмыс тәртiбi Өскемен қаласы әкімдігінің бекітілуіне шығарылсын.</w:t>
      </w:r>
      <w:r>
        <w:br/>
      </w:r>
      <w:r>
        <w:rPr>
          <w:rFonts w:ascii="Times New Roman"/>
          <w:b w:val="false"/>
          <w:i w:val="false"/>
          <w:color w:val="000000"/>
          <w:sz w:val="28"/>
        </w:rPr>
        <w:t>
</w:t>
      </w:r>
      <w:r>
        <w:rPr>
          <w:rFonts w:ascii="Times New Roman"/>
          <w:b w:val="false"/>
          <w:i w:val="false"/>
          <w:color w:val="000000"/>
          <w:sz w:val="28"/>
        </w:rPr>
        <w:t>
      4. «Шығыс Қазақстан облысы Денсаулық сақтау басқармасы» мемлекеттік мекемесіне (келісім бойынша) жасөспірімдерді зертханалық және рентгенологиялық тексеруді өткізуді ұйымдастырсын, медициналық комиссия дәрігерлерінің жолдамалары бойынша шақырылатындарды стационарлық зерттеу және емдеу үшін қажетті төсек орындарын бөлсін.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қала әкімінің орынбасары С.Ж. Жүніспековаға жүктелсін.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 күннен кейін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Өскемен қаласының</w:t>
      </w:r>
      <w:r>
        <w:rPr>
          <w:rFonts w:ascii="Times New Roman"/>
          <w:b w:val="false"/>
          <w:i/>
          <w:color w:val="000000"/>
          <w:sz w:val="28"/>
        </w:rPr>
        <w:t xml:space="preserve"> әкімі                  Т. Қасымжанов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