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1a2cb" w14:textId="551a2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Азаматтардың кейбір санаттарына төленетін әлеуметтік көмектің мөлшері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облыстық мәслихатының 2009 жылғы 16 қазандағы № 15/209-IV шешімі. Шығыс Қазақстан облысының Әділет департаментінде 2009 жылғы 12 қарашада № 2515 тіркелді. Күші жойылды - Шығыс Қазақстан облыстық мәслихатының 2018 жылғы 10 қазандағы № 23/268-VI шешімімен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      Ескерту. Күші жойылды - Шығыс Қазақстан облыстық мәслихатының 10.10.2018 </w:t>
      </w:r>
      <w:r>
        <w:rPr>
          <w:rFonts w:ascii="Times New Roman"/>
          <w:b w:val="false"/>
          <w:i w:val="false"/>
          <w:color w:val="000000"/>
          <w:sz w:val="28"/>
        </w:rPr>
        <w:t>№ 23/268-VI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Мәтінде авторлық орфография және пунктуация сақталған.</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"Халық денсаулығы және денсаулық сақтау жүйесі туралы" Кодексінің 182 бабының 3 тармағының </w:t>
      </w:r>
      <w:r>
        <w:rPr>
          <w:rFonts w:ascii="Times New Roman"/>
          <w:b w:val="false"/>
          <w:i w:val="false"/>
          <w:color w:val="000000"/>
          <w:sz w:val="28"/>
        </w:rPr>
        <w:t>2) тармақшасы</w:t>
      </w:r>
      <w:r>
        <w:rPr>
          <w:rFonts w:ascii="Times New Roman"/>
          <w:b w:val="false"/>
          <w:i w:val="false"/>
          <w:color w:val="000000"/>
          <w:sz w:val="28"/>
        </w:rPr>
        <w:t xml:space="preserve"> негізінде және Қазақстан Республикасының "Қазақстан Республикасындағы жергілікті мемлекеттік басқару және өзін-өзі басқару туралы" Заңының 6 бабының 1 тармағының </w:t>
      </w:r>
      <w:r>
        <w:rPr>
          <w:rFonts w:ascii="Times New Roman"/>
          <w:b w:val="false"/>
          <w:i w:val="false"/>
          <w:color w:val="000000"/>
          <w:sz w:val="28"/>
        </w:rPr>
        <w:t>15) тармақшасына</w:t>
      </w:r>
      <w:r>
        <w:rPr>
          <w:rFonts w:ascii="Times New Roman"/>
          <w:b w:val="false"/>
          <w:i w:val="false"/>
          <w:color w:val="000000"/>
          <w:sz w:val="28"/>
        </w:rPr>
        <w:t xml:space="preserve">, Қазақстан Республикасының "Нормативтік құқықтық актілер туралы" Заңының 40 бабының 2 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Шығыс Қазақстан облыстық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1. Мемлекеттік денсаулық сақтау секторы ұйымдарының ауылдық жерде және қала үлгісіндегі кенттерде жұмыс істейтін медицина және фармацевтика қызметкерлеріне коммуналдық қызметтерге және отынға арналған шығыстарды бюджет қаражаты есебінен 18 000 (он сегіз мың) теңге мөлшерінде өтеу белгіленсін.</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Шығыс Қазақстан облыстық мәслихатының 06.10.2017 </w:t>
      </w:r>
      <w:r>
        <w:rPr>
          <w:rFonts w:ascii="Times New Roman"/>
          <w:b w:val="false"/>
          <w:i w:val="false"/>
          <w:color w:val="000000"/>
          <w:sz w:val="28"/>
        </w:rPr>
        <w:t>№ 14/164-VI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 xml:space="preserve">2. Шығыс Қазақстан облыстық мәслихатының "Әлеуметтік көмек туралы" 2005 жылғы 15 наурыздағы № 10/146-III (нормативтік құқықтық актілерді мемлекеттік тіркеу реестрінде № 2231 тіркелген, 2005 жылғы 16 сәуірдегі № 38-39 "Дидар", 2005 жылғы 5 сәуірдегі № 51 "Рудный Алтай" газеттерінде жарияланған) </w:t>
      </w:r>
      <w:r>
        <w:rPr>
          <w:rFonts w:ascii="Times New Roman"/>
          <w:b w:val="false"/>
          <w:i w:val="false"/>
          <w:color w:val="000000"/>
          <w:sz w:val="28"/>
        </w:rPr>
        <w:t>шешімнің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xml:space="preserve">
      </w:t>
      </w:r>
      <w:r>
        <w:rPr>
          <w:rFonts w:ascii="Times New Roman"/>
          <w:b w:val="false"/>
          <w:i w:val="false"/>
          <w:color w:val="000000"/>
          <w:sz w:val="28"/>
        </w:rPr>
        <w:t>3. Осы шешім алғаш ресми жарияланған күннен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Нұрбаев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Шығыс Қазақстан облыстық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Ахаев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