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498b" w14:textId="afb4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 әкімдігінің 2009 жылғы 20 мамырдағы N 256 қаулысы. Оңтүстік Қазақстан облысы Түлкібас ауданының Әділет басқармасында 2009 жылғы 27 мамырда N 14-14-79 тіркелді. Күші жойылды - Оңтүстік Қазақстан облысы Түлкібас ауданы әкімдігінің 2011 жылғы 12 шілдедегі N 414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әкімдігінің 2011.07.12 N 414 Қаулысымен.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"Халықты жұмыспен қамту туралы" </w:t>
      </w:r>
      <w:r>
        <w:rPr>
          <w:rFonts w:ascii="Times New Roman"/>
          <w:b w:val="false"/>
          <w:i w:val="false"/>
          <w:color w:val="000000"/>
          <w:sz w:val="28"/>
        </w:rPr>
        <w:t>Заңы</w:t>
      </w:r>
      <w:r>
        <w:rPr>
          <w:rFonts w:ascii="Times New Roman"/>
          <w:b w:val="false"/>
          <w:i w:val="false"/>
          <w:color w:val="000000"/>
          <w:sz w:val="28"/>
        </w:rPr>
        <w:t>,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N 765 Жарлығы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(Жол картасын) Оңтүстік Қазақстан облысында жүзеге асыру жөніндегі іс-шаралар жоспарын бекіту туралы" Оңтүстік Қазақстан облысы әкімдігінің 2009 жылғы 11 наурыздағы N 79 қаулысына сәйкес және жұмыспен қамтуда жәрдем көрсету іс-шараларын кеңейту мақсатында, Түлкібас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 Жұмыс беруші) жоғары білім беретін оқу орындардың, колледж және кәсіптік лицейлердің бітірушілеріне (әрі қарай-Бітіруші) жастар тағылымдамфасын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 ала отырып өткізілсін:</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Уәкілетті орган) жұмыссыз ретінде тіркелуі тиіс;</w:t>
      </w:r>
      <w:r>
        <w:br/>
      </w:r>
      <w:r>
        <w:rPr>
          <w:rFonts w:ascii="Times New Roman"/>
          <w:b w:val="false"/>
          <w:i w:val="false"/>
          <w:color w:val="000000"/>
          <w:sz w:val="28"/>
        </w:rPr>
        <w:t>
</w:t>
      </w:r>
      <w:r>
        <w:rPr>
          <w:rFonts w:ascii="Times New Roman"/>
          <w:b w:val="false"/>
          <w:i w:val="false"/>
          <w:color w:val="000000"/>
          <w:sz w:val="28"/>
        </w:rPr>
        <w:t>
      2) Бітірушінің алған мамандығы бойынша еңбек өтілі болмауы тиіс.</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тағылымдамасында әлеуметтік жұмыс беруші бола алатындар жайында ақпарат жинау жұмыстары іске асырылсын;</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тағылымдамасына қатысу үшін, жұмыссыз Бітірушілер арасында талдау жұмыстарын жүргізілсін;</w:t>
      </w:r>
      <w:r>
        <w:br/>
      </w:r>
      <w:r>
        <w:rPr>
          <w:rFonts w:ascii="Times New Roman"/>
          <w:b w:val="false"/>
          <w:i w:val="false"/>
          <w:color w:val="000000"/>
          <w:sz w:val="28"/>
        </w:rPr>
        <w:t>
</w:t>
      </w:r>
      <w:r>
        <w:rPr>
          <w:rFonts w:ascii="Times New Roman"/>
          <w:b w:val="false"/>
          <w:i w:val="false"/>
          <w:color w:val="000000"/>
          <w:sz w:val="28"/>
        </w:rPr>
        <w:t>
      3) Жұмыссыз Бітірушіге жастар тағылымдамасына қатысу үшін жолдама берілсін;</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келісім-шарт жасалсын.</w:t>
      </w:r>
      <w:r>
        <w:br/>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ескерілсін.</w:t>
      </w:r>
      <w:r>
        <w:br/>
      </w:r>
      <w:r>
        <w:rPr>
          <w:rFonts w:ascii="Times New Roman"/>
          <w:b w:val="false"/>
          <w:i w:val="false"/>
          <w:color w:val="000000"/>
          <w:sz w:val="28"/>
        </w:rPr>
        <w:t>
      Келісім-шарт кемінде алты ай мерзімге жасалынсын.</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1) жастар тағылымдамасын өту үшін Уәкілетті орган жолдап отырған Бітірушімен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жасалсын;</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 бір жұмыс орнында қауіпсіздік жағдайы жасалуын қамтамасыз етілсін;</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табелін және актін жүргізіп, әр айдың 25-жұлдызына дейін Уәкілетті органға өткізілсін;</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тағылымдаманың мерзімі біткенше, өз құзырымен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 хабардар етілсін;</w:t>
      </w:r>
      <w:r>
        <w:br/>
      </w:r>
      <w:r>
        <w:rPr>
          <w:rFonts w:ascii="Times New Roman"/>
          <w:b w:val="false"/>
          <w:i w:val="false"/>
          <w:color w:val="000000"/>
          <w:sz w:val="28"/>
        </w:rPr>
        <w:t>
</w:t>
      </w:r>
      <w:r>
        <w:rPr>
          <w:rFonts w:ascii="Times New Roman"/>
          <w:b w:val="false"/>
          <w:i w:val="false"/>
          <w:color w:val="000000"/>
          <w:sz w:val="28"/>
        </w:rPr>
        <w:t>
      6) еңбек шартының мерзімі өткеннен кейін жұмыссызға жастар тағылымдамасына қатысуы туралы пікір (ұсыныс хат) берілсін.</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кез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қаржысы есебінен қаржыландырылсын.</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жоспарлары саны мен қатысуы мерзімін ескере отырып, Уәкілетті органнан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Түлкібас ауданы әкімдігінің 2010.05.27 </w:t>
      </w:r>
      <w:r>
        <w:rPr>
          <w:rFonts w:ascii="Times New Roman"/>
          <w:b w:val="false"/>
          <w:i w:val="false"/>
          <w:color w:val="000000"/>
          <w:sz w:val="28"/>
        </w:rPr>
        <w:t>N 258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Д. Пралиевке жүктелсін.      </w:t>
      </w:r>
    </w:p>
    <w:bookmarkEnd w:id="0"/>
    <w:p>
      <w:pPr>
        <w:spacing w:after="0"/>
        <w:ind w:left="0"/>
        <w:jc w:val="both"/>
      </w:pPr>
      <w:r>
        <w:rPr>
          <w:rFonts w:ascii="Times New Roman"/>
          <w:b w:val="false"/>
          <w:i/>
          <w:color w:val="000000"/>
          <w:sz w:val="28"/>
        </w:rPr>
        <w:t>      Аудан әкімі                                Е. Сарманов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