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1240e" w14:textId="0a124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көлемінде ауыл шаруашылық мақсатындағы жерлерге салынатын жер салық ставкалары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Түлкібас аудандық мәслихатының 2009 жылғы 31 наурыздағы N 17/5-04 шешімі. Оңтүстік Қазақстан облысы Түлкібас ауданының Әділет басқармасында 2009 жылғы 27 сәуірде N 14-14-72 тіркелді. Күші жойылды - Оңтүстік Қазақстан облысы Түлкібас аудандық мәслихатының 2012 жылғы 5 қарашадағы N 9/9-05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Түлкібас аудандық мәслихатының 2012.11.05 № 9/9-05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"РҚАО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сақталған".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10 желтоқсандағы "Салық және бюджетке төленетін басқа да міндетті төлемдер туралы" Кодексінің (Салық кодексі) </w:t>
      </w:r>
      <w:r>
        <w:rPr>
          <w:rFonts w:ascii="Times New Roman"/>
          <w:b w:val="false"/>
          <w:i w:val="false"/>
          <w:color w:val="000000"/>
          <w:sz w:val="28"/>
        </w:rPr>
        <w:t>378-бабына</w:t>
      </w:r>
      <w:r>
        <w:rPr>
          <w:rFonts w:ascii="Times New Roman"/>
          <w:b w:val="false"/>
          <w:i w:val="false"/>
          <w:color w:val="000000"/>
          <w:sz w:val="28"/>
        </w:rPr>
        <w:t>, 387-бабының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 Қазақстан Республикасының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15-тармақшасына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Түлкібас аудандық мәслихаттың 2003 жылғы 29 қазандағы "Түлкібас ауданындағы жерлерді өңірлерге бөлу жобасын (схемасын) бекіту туралы" шешімімен бекітілген жерлерді өңірлерге бөлу жобасына (схемасына)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Автотұрақтарға (паркингтерге), автомобильге май құю станцияларына және казиноға бөлінген (бөліп шығарылған) жерлерді қоспағанда, Қазақстан Республикасының «Салық және бюджетке төленетін басқа да міндетті төлемдер туралы» (Салық Кодексі) Кодексінің </w:t>
      </w:r>
      <w:r>
        <w:rPr>
          <w:rFonts w:ascii="Times New Roman"/>
          <w:b w:val="false"/>
          <w:i w:val="false"/>
          <w:color w:val="000000"/>
          <w:sz w:val="28"/>
        </w:rPr>
        <w:t>378-бабында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ставкалары 50 пайызға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Оңтүстік Қазақстан облысы Түлкібас аудандық мәслихатының 2010.12.22 </w:t>
      </w:r>
      <w:r>
        <w:rPr>
          <w:rFonts w:ascii="Times New Roman"/>
          <w:b w:val="false"/>
          <w:i w:val="false"/>
          <w:color w:val="000000"/>
          <w:sz w:val="28"/>
        </w:rPr>
        <w:t>N 37/9-04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жылдан 1 қаңтардан бастап қолданысқа енгізіледі және ресми жариялануға жатады) 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жарияланғаннан күннен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С. Қасымбек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С. Қалдыкөзов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