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bad2" w14:textId="f20b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2009 жылғы 6 сәуірдегі N 158 Қаулысы. Оңтүстік Қазақстан облысы Түлкібас ауданының Әділет басқармасында 2009 жылғы 14 сәуірде N 14-14-70 тіркелді. Қолданылу мерзімінің аяқталуына байланысты қаулының күші жойылды - Оңтүстік Қазақстан облысы Түлкібас ауданы Әділет басқармасының 2010 жылғы 26 мамырдағы N 2163/02 хатымен</w:t>
      </w:r>
    </w:p>
    <w:p>
      <w:pPr>
        <w:spacing w:after="0"/>
        <w:ind w:left="0"/>
        <w:jc w:val="both"/>
      </w:pPr>
      <w:r>
        <w:rPr>
          <w:rFonts w:ascii="Times New Roman"/>
          <w:b w:val="false"/>
          <w:i w:val="false"/>
          <w:color w:val="ff0000"/>
          <w:sz w:val="28"/>
        </w:rPr>
        <w:t>       Қолданылу мерзімінің аяқталуына байланысты қаулының күші жойылды - Оңтүстік Қазақстан облысы Түлкібас ауданы Әділет басқармасының 2010.05.26 N 2163/02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N 779</w:t>
      </w:r>
      <w:r>
        <w:rPr>
          <w:rFonts w:ascii="Times New Roman"/>
          <w:b w:val="false"/>
          <w:i w:val="false"/>
          <w:color w:val="000000"/>
          <w:sz w:val="28"/>
        </w:rPr>
        <w:t xml:space="preserve"> Жарлығына және Қазақстан Республикасы Үкіметінің 2006 жылғы 30 маусымдағы "Азаматтарды әскери қызметке шақыруды ұйымдастыру және өткізу ережесін бекіту туралы" </w:t>
      </w:r>
      <w:r>
        <w:rPr>
          <w:rFonts w:ascii="Times New Roman"/>
          <w:b w:val="false"/>
          <w:i w:val="false"/>
          <w:color w:val="000000"/>
          <w:sz w:val="28"/>
        </w:rPr>
        <w:t>N 623</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ер азаматтардың мерзімді әскери қызметке шақыру және 2009 жылдың сәуір-маусымында, қазан-желтоқсанында шақырылғандарды Қазақстан Республикасының Қарулы Күштеріне жіберу өткізілсін.</w:t>
      </w:r>
      <w:r>
        <w:br/>
      </w:r>
      <w:r>
        <w:rPr>
          <w:rFonts w:ascii="Times New Roman"/>
          <w:b w:val="false"/>
          <w:i w:val="false"/>
          <w:color w:val="000000"/>
          <w:sz w:val="28"/>
        </w:rPr>
        <w:t>
</w:t>
      </w:r>
      <w:r>
        <w:rPr>
          <w:rFonts w:ascii="Times New Roman"/>
          <w:b w:val="false"/>
          <w:i w:val="false"/>
          <w:color w:val="000000"/>
          <w:sz w:val="28"/>
        </w:rPr>
        <w:t>
      2. Азаматтардың мерзімді әскери қызметке шақыруды ұйымдастыру мен өткізу үшін мына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5"/>
        <w:gridCol w:w="6535"/>
      </w:tblGrid>
      <w:tr>
        <w:trPr>
          <w:trHeight w:val="855"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Арапбаев Сейіткәрім Сапарбайұлы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бөлімінің бастығы, комиссия төрағасы (келісім бойынша)</w:t>
            </w:r>
          </w:p>
        </w:tc>
      </w:tr>
      <w:tr>
        <w:trPr>
          <w:trHeight w:val="27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Көлбаев Мәулен Андақұлұлы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бастығының орынбасары, комиссия төрағасының орынбасары</w:t>
            </w:r>
          </w:p>
        </w:tc>
      </w:tr>
      <w:tr>
        <w:trPr>
          <w:trHeight w:val="27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Қожабеков Мәлік Амангелдіұлы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комиссия мүшесі (келісім бойынша)</w:t>
            </w:r>
          </w:p>
        </w:tc>
      </w:tr>
      <w:tr>
        <w:trPr>
          <w:trHeight w:val="27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Молдахметов Ержан Құттыбекұлы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емхананың дәрігері, дәрігерлік комиссияның төрағасы (келісім бойынша)</w:t>
            </w:r>
          </w:p>
        </w:tc>
      </w:tr>
      <w:tr>
        <w:trPr>
          <w:trHeight w:val="300" w:hRule="atLeast"/>
        </w:trPr>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Қартбаева Ғалия Джиенғалиқызы</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емхананың медбикесі, комиссия хатшысы (келісім бойынша)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Ескерту. 2-тармаққа өзгерту енгізілді</w:t>
      </w:r>
      <w:r>
        <w:rPr>
          <w:rFonts w:ascii="Times New Roman"/>
          <w:b w:val="false"/>
          <w:i w:val="false"/>
          <w:color w:val="000000"/>
          <w:sz w:val="28"/>
        </w:rPr>
        <w:t xml:space="preserve"> - </w:t>
      </w:r>
      <w:r>
        <w:rPr>
          <w:rFonts w:ascii="Times New Roman"/>
          <w:b w:val="false"/>
          <w:i w:val="false"/>
          <w:color w:val="ff0000"/>
          <w:sz w:val="28"/>
        </w:rPr>
        <w:t xml:space="preserve">Оңтүстік Қазақстан облысы  Түлкібас ауданы әкімдігінің 2009.09.23 </w:t>
      </w:r>
      <w:r>
        <w:rPr>
          <w:rFonts w:ascii="Times New Roman"/>
          <w:b w:val="false"/>
          <w:i w:val="false"/>
          <w:color w:val="000000"/>
          <w:sz w:val="28"/>
        </w:rPr>
        <w:t>N 439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3. Аудандық медицина бірлестігіне (келісім бойынша)</w:t>
      </w:r>
      <w:r>
        <w:br/>
      </w:r>
      <w:r>
        <w:rPr>
          <w:rFonts w:ascii="Times New Roman"/>
          <w:b w:val="false"/>
          <w:i w:val="false"/>
          <w:color w:val="000000"/>
          <w:sz w:val="28"/>
        </w:rPr>
        <w:t>
      1) аудандық қорғаныс істер жөніндегі бөлімнің жанындағы шақыру бекетін қажетті дәрі-дәрмектермен, дәрігерлік мүлікпен қамтамасыз ету;</w:t>
      </w:r>
      <w:r>
        <w:br/>
      </w:r>
      <w:r>
        <w:rPr>
          <w:rFonts w:ascii="Times New Roman"/>
          <w:b w:val="false"/>
          <w:i w:val="false"/>
          <w:color w:val="000000"/>
          <w:sz w:val="28"/>
        </w:rPr>
        <w:t>
      2) білікті дәрігер мамандар, кіші дәрігерлік қызметкерлерді жіберу;</w:t>
      </w:r>
      <w:r>
        <w:br/>
      </w:r>
      <w:r>
        <w:rPr>
          <w:rFonts w:ascii="Times New Roman"/>
          <w:b w:val="false"/>
          <w:i w:val="false"/>
          <w:color w:val="000000"/>
          <w:sz w:val="28"/>
        </w:rPr>
        <w:t>
      3) шақыру комиссиясының жолдамалары бойынша қосымша тексеруге жіберілген азаматтардың уақтылы дәрігерлік тексеруден өткізу қамтамасыз ету және осы мақсатта аудандық ауруханада 10 жатақ емдеу орнын қарастыру ұсынылсын.</w:t>
      </w:r>
      <w:r>
        <w:br/>
      </w:r>
      <w:r>
        <w:rPr>
          <w:rFonts w:ascii="Times New Roman"/>
          <w:b w:val="false"/>
          <w:i w:val="false"/>
          <w:color w:val="000000"/>
          <w:sz w:val="28"/>
        </w:rPr>
        <w:t>
</w:t>
      </w:r>
      <w:r>
        <w:rPr>
          <w:rFonts w:ascii="Times New Roman"/>
          <w:b w:val="false"/>
          <w:i w:val="false"/>
          <w:color w:val="000000"/>
          <w:sz w:val="28"/>
        </w:rPr>
        <w:t>
      4. Аудандық мәдениет және тілдерді дамыту бөлімі (А.Айтбаева) Қазақстан Республикасының Қарулы Күштеріне салтанатты шығарып салу кезінде мәдени-көпшілік іс-шаралар ұйымдастырсын.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2005 жылғы 8 шілдедегі "Әскери міндет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меншік нысанасына және бағыныштылығына қарамастан барлық кәсіпорын, мекеме, ұйым және оқу орындары басшыларына кезекті әскери шақырылғандарды іс-сапарынан (демалыстардан) шақырып, олардың шақыру бекетіне дер кезінде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6. Ауылдық округ және поселке әкімдері әскери шақырылушылардың уақтылы хабарландырылуын, аудандық жиналу бекетіне уақтылы жиналуы мен жеткізілуін қамтамасыз етіп, өз өкілін бөлсін. Қазақстан Республикасының Қарулы Күштеріне кезекті әскерге шақырылушыларды салтанатты түрде шығарып салу рәсімін ұйымдастырсын.</w:t>
      </w:r>
      <w:r>
        <w:br/>
      </w:r>
      <w:r>
        <w:rPr>
          <w:rFonts w:ascii="Times New Roman"/>
          <w:b w:val="false"/>
          <w:i w:val="false"/>
          <w:color w:val="000000"/>
          <w:sz w:val="28"/>
        </w:rPr>
        <w:t>
</w:t>
      </w:r>
      <w:r>
        <w:rPr>
          <w:rFonts w:ascii="Times New Roman"/>
          <w:b w:val="false"/>
          <w:i w:val="false"/>
          <w:color w:val="000000"/>
          <w:sz w:val="28"/>
        </w:rPr>
        <w:t>
      7. "Т.Рысқұлов автобус паркі" жауапкершілігі шектеулі серіктестігіне (Қ.Сексенбаев – келісім бойынша) аудандық қорғаныс істер жөніндегі бөлімінің сұранысы бойынша шақырылғандарды тасымалдау үшін жанар-жағармайы дайын және техникалық жағдайы жақсы автобустарды бөлу ұсынылсын.</w:t>
      </w:r>
      <w:r>
        <w:br/>
      </w:r>
      <w:r>
        <w:rPr>
          <w:rFonts w:ascii="Times New Roman"/>
          <w:b w:val="false"/>
          <w:i w:val="false"/>
          <w:color w:val="000000"/>
          <w:sz w:val="28"/>
        </w:rPr>
        <w:t>
</w:t>
      </w:r>
      <w:r>
        <w:rPr>
          <w:rFonts w:ascii="Times New Roman"/>
          <w:b w:val="false"/>
          <w:i w:val="false"/>
          <w:color w:val="000000"/>
          <w:sz w:val="28"/>
        </w:rPr>
        <w:t>
      8. Аудандық Ішкі істер бөлімі (С.Қасымбеков – келісім бойынша) әскери қызметтен бас тартып жүрген азаматтарға қолданған іс-шаралар жөніндегі мәліметтерді аудандық қорғаныс істер жөніндегі бөліміне уақтылы өткізу ұсынылсын.</w:t>
      </w:r>
      <w:r>
        <w:br/>
      </w:r>
      <w:r>
        <w:rPr>
          <w:rFonts w:ascii="Times New Roman"/>
          <w:b w:val="false"/>
          <w:i w:val="false"/>
          <w:color w:val="000000"/>
          <w:sz w:val="28"/>
        </w:rPr>
        <w:t>
</w:t>
      </w:r>
      <w:r>
        <w:rPr>
          <w:rFonts w:ascii="Times New Roman"/>
          <w:b w:val="false"/>
          <w:i w:val="false"/>
          <w:color w:val="000000"/>
          <w:sz w:val="28"/>
        </w:rPr>
        <w:t>
      9. Аудандық қаржы бөлімі (Т.Есембаева) аудандық қорғаныс істер жөніндегі бөлімнің шақыру жұмыстарын сапалы ұйымдастыру үшін уақтылы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Д.Пралиевке жүктелсін.</w:t>
      </w:r>
      <w:r>
        <w:br/>
      </w:r>
      <w:r>
        <w:rPr>
          <w:rFonts w:ascii="Times New Roman"/>
          <w:b w:val="false"/>
          <w:i w:val="false"/>
          <w:color w:val="000000"/>
          <w:sz w:val="28"/>
        </w:rPr>
        <w:t>
</w:t>
      </w:r>
      <w:r>
        <w:rPr>
          <w:rFonts w:ascii="Times New Roman"/>
          <w:b w:val="false"/>
          <w:i w:val="false"/>
          <w:color w:val="000000"/>
          <w:sz w:val="28"/>
        </w:rPr>
        <w:t>
      11. Осы қаулы алғаш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Е. Сарманов</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Түлкібас аудандық қорғаныс</w:t>
      </w:r>
      <w:r>
        <w:br/>
      </w:r>
      <w:r>
        <w:rPr>
          <w:rFonts w:ascii="Times New Roman"/>
          <w:b w:val="false"/>
          <w:i w:val="false"/>
          <w:color w:val="000000"/>
          <w:sz w:val="28"/>
        </w:rPr>
        <w:t>
</w:t>
      </w:r>
      <w:r>
        <w:rPr>
          <w:rFonts w:ascii="Times New Roman"/>
          <w:b w:val="false"/>
          <w:i/>
          <w:color w:val="000000"/>
          <w:sz w:val="28"/>
        </w:rPr>
        <w:t xml:space="preserve">      істер жөніндегі бөлімінің бастығы          Т.А. Айдаров </w:t>
      </w:r>
      <w:r>
        <w:br/>
      </w:r>
      <w:r>
        <w:rPr>
          <w:rFonts w:ascii="Times New Roman"/>
          <w:b w:val="false"/>
          <w:i w:val="false"/>
          <w:color w:val="000000"/>
          <w:sz w:val="28"/>
        </w:rPr>
        <w:t>
</w:t>
      </w:r>
      <w:r>
        <w:rPr>
          <w:rFonts w:ascii="Times New Roman"/>
          <w:b w:val="false"/>
          <w:i/>
          <w:color w:val="000000"/>
          <w:sz w:val="28"/>
        </w:rPr>
        <w:t>      6 сәуір 2009 жыл</w:t>
      </w:r>
      <w:r>
        <w:br/>
      </w:r>
      <w:r>
        <w:rPr>
          <w:rFonts w:ascii="Times New Roman"/>
          <w:b w:val="false"/>
          <w:i w:val="false"/>
          <w:color w:val="000000"/>
          <w:sz w:val="28"/>
        </w:rPr>
        <w:t>
</w:t>
      </w:r>
      <w:r>
        <w:rPr>
          <w:rFonts w:ascii="Times New Roman"/>
          <w:b w:val="false"/>
          <w:i/>
          <w:color w:val="000000"/>
          <w:sz w:val="28"/>
        </w:rPr>
        <w:t>      Түлкібас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С.А. Қасымбеков</w:t>
      </w:r>
      <w:r>
        <w:br/>
      </w:r>
      <w:r>
        <w:rPr>
          <w:rFonts w:ascii="Times New Roman"/>
          <w:b w:val="false"/>
          <w:i w:val="false"/>
          <w:color w:val="000000"/>
          <w:sz w:val="28"/>
        </w:rPr>
        <w:t>
</w:t>
      </w:r>
      <w:r>
        <w:rPr>
          <w:rFonts w:ascii="Times New Roman"/>
          <w:b w:val="false"/>
          <w:i/>
          <w:color w:val="000000"/>
          <w:sz w:val="28"/>
        </w:rPr>
        <w:t>      6 сәуір 2009 жыл</w:t>
      </w:r>
      <w:r>
        <w:br/>
      </w:r>
      <w:r>
        <w:rPr>
          <w:rFonts w:ascii="Times New Roman"/>
          <w:b w:val="false"/>
          <w:i w:val="false"/>
          <w:color w:val="000000"/>
          <w:sz w:val="28"/>
        </w:rPr>
        <w:t>
</w:t>
      </w:r>
      <w:r>
        <w:rPr>
          <w:rFonts w:ascii="Times New Roman"/>
          <w:b w:val="false"/>
          <w:i/>
          <w:color w:val="000000"/>
          <w:sz w:val="28"/>
        </w:rPr>
        <w:t>      Түлкібас аудандық медицина</w:t>
      </w:r>
      <w:r>
        <w:br/>
      </w:r>
      <w:r>
        <w:rPr>
          <w:rFonts w:ascii="Times New Roman"/>
          <w:b w:val="false"/>
          <w:i w:val="false"/>
          <w:color w:val="000000"/>
          <w:sz w:val="28"/>
        </w:rPr>
        <w:t>
</w:t>
      </w:r>
      <w:r>
        <w:rPr>
          <w:rFonts w:ascii="Times New Roman"/>
          <w:b w:val="false"/>
          <w:i/>
          <w:color w:val="000000"/>
          <w:sz w:val="28"/>
        </w:rPr>
        <w:t>      бірлестігінің бастығы                      А.Б. Ақшалов</w:t>
      </w:r>
      <w:r>
        <w:br/>
      </w:r>
      <w:r>
        <w:rPr>
          <w:rFonts w:ascii="Times New Roman"/>
          <w:b w:val="false"/>
          <w:i w:val="false"/>
          <w:color w:val="000000"/>
          <w:sz w:val="28"/>
        </w:rPr>
        <w:t>
</w:t>
      </w:r>
      <w:r>
        <w:rPr>
          <w:rFonts w:ascii="Times New Roman"/>
          <w:b w:val="false"/>
          <w:i/>
          <w:color w:val="000000"/>
          <w:sz w:val="28"/>
        </w:rPr>
        <w:t>      6 сәуір 2009 жыл</w:t>
      </w:r>
      <w:r>
        <w:br/>
      </w:r>
      <w:r>
        <w:rPr>
          <w:rFonts w:ascii="Times New Roman"/>
          <w:b w:val="false"/>
          <w:i w:val="false"/>
          <w:color w:val="000000"/>
          <w:sz w:val="28"/>
        </w:rPr>
        <w:t>
</w:t>
      </w:r>
      <w:r>
        <w:rPr>
          <w:rFonts w:ascii="Times New Roman"/>
          <w:b w:val="false"/>
          <w:i/>
          <w:color w:val="000000"/>
          <w:sz w:val="28"/>
        </w:rPr>
        <w:t>      "Т.Рысқұлов автобус паркі"</w:t>
      </w:r>
      <w:r>
        <w:br/>
      </w:r>
      <w:r>
        <w:rPr>
          <w:rFonts w:ascii="Times New Roman"/>
          <w:b w:val="false"/>
          <w:i w:val="false"/>
          <w:color w:val="000000"/>
          <w:sz w:val="28"/>
        </w:rPr>
        <w:t>
</w:t>
      </w:r>
      <w:r>
        <w:rPr>
          <w:rFonts w:ascii="Times New Roman"/>
          <w:b w:val="false"/>
          <w:i/>
          <w:color w:val="000000"/>
          <w:sz w:val="28"/>
        </w:rPr>
        <w:t>      ЖШС-ның директоры                          Қ.М. Сексенбаев</w:t>
      </w:r>
      <w:r>
        <w:br/>
      </w:r>
      <w:r>
        <w:rPr>
          <w:rFonts w:ascii="Times New Roman"/>
          <w:b w:val="false"/>
          <w:i w:val="false"/>
          <w:color w:val="000000"/>
          <w:sz w:val="28"/>
        </w:rPr>
        <w:t>
</w:t>
      </w:r>
      <w:r>
        <w:rPr>
          <w:rFonts w:ascii="Times New Roman"/>
          <w:b w:val="false"/>
          <w:i/>
          <w:color w:val="000000"/>
          <w:sz w:val="28"/>
        </w:rPr>
        <w:t>      6 сәуір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