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cfd03" w14:textId="bccfd0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аудандық мәслихатының 2009 жылғы 25 желтоқсандағы N 152 шешімі. Оңтүстік Қазақстан облысы Созақ ауданының Әділет басқармасында 2010 жылғы 11 қаңтарда N 14-12-82 тіркелді. Қолданылу мерзімінің аяқталуына байланысты шешімнің күші жойылды - Оңтүстік Қазақстан облысы Созақ аудандық мәслихатының 2011 жылғы 14 наурыздағы N 92 хатымен</w:t>
      </w:r>
    </w:p>
    <w:p>
      <w:pPr>
        <w:spacing w:after="0"/>
        <w:ind w:left="0"/>
        <w:jc w:val="both"/>
      </w:pPr>
      <w:r>
        <w:rPr>
          <w:rFonts w:ascii="Times New Roman"/>
          <w:b w:val="false"/>
          <w:i w:val="false"/>
          <w:color w:val="ff0000"/>
          <w:sz w:val="28"/>
        </w:rPr>
        <w:t>      Ескерту. Қолданылу мерзімінің аяқталуына байланысты шешімнің күші жойылды - Оңтүстік Қазақстан облысы Созақ аудандық мәслихатының 2011.03.14 N 92 хатымен.</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9-бабының </w:t>
      </w:r>
      <w:r>
        <w:rPr>
          <w:rFonts w:ascii="Times New Roman"/>
          <w:b w:val="false"/>
          <w:i w:val="false"/>
          <w:color w:val="000000"/>
          <w:sz w:val="28"/>
        </w:rPr>
        <w:t>2-тармағына</w:t>
      </w:r>
      <w:r>
        <w:rPr>
          <w:rFonts w:ascii="Times New Roman"/>
          <w:b w:val="false"/>
          <w:i w:val="false"/>
          <w:color w:val="000000"/>
          <w:sz w:val="28"/>
        </w:rPr>
        <w:t xml:space="preserve">, 75-бабының </w:t>
      </w:r>
      <w:r>
        <w:rPr>
          <w:rFonts w:ascii="Times New Roman"/>
          <w:b w:val="false"/>
          <w:i w:val="false"/>
          <w:color w:val="000000"/>
          <w:sz w:val="28"/>
        </w:rPr>
        <w:t>2-тармағына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1)тармақшасына</w:t>
      </w:r>
      <w:r>
        <w:rPr>
          <w:rFonts w:ascii="Times New Roman"/>
          <w:b w:val="false"/>
          <w:i w:val="false"/>
          <w:color w:val="000000"/>
          <w:sz w:val="28"/>
        </w:rPr>
        <w:t xml:space="preserve"> сәйкес, Созақ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Созақ ауданының 2010-2012 жылдарға арналған аудандық бюджеті 1, 2, 3-қосымшаларға сәйкес, соның ішінде 2010 жылға мынадай көлемде бекiтілсін:</w:t>
      </w:r>
      <w:r>
        <w:br/>
      </w:r>
      <w:r>
        <w:rPr>
          <w:rFonts w:ascii="Times New Roman"/>
          <w:b w:val="false"/>
          <w:i w:val="false"/>
          <w:color w:val="000000"/>
          <w:sz w:val="28"/>
        </w:rPr>
        <w:t>
      1) кірістер - 5 681 551 мың теңге, оның ішінде:</w:t>
      </w:r>
      <w:r>
        <w:br/>
      </w:r>
      <w:r>
        <w:rPr>
          <w:rFonts w:ascii="Times New Roman"/>
          <w:b w:val="false"/>
          <w:i w:val="false"/>
          <w:color w:val="000000"/>
          <w:sz w:val="28"/>
        </w:rPr>
        <w:t>
      салықтық түсімдер - 2 648 931 мың теңге;</w:t>
      </w:r>
      <w:r>
        <w:br/>
      </w:r>
      <w:r>
        <w:rPr>
          <w:rFonts w:ascii="Times New Roman"/>
          <w:b w:val="false"/>
          <w:i w:val="false"/>
          <w:color w:val="000000"/>
          <w:sz w:val="28"/>
        </w:rPr>
        <w:t>
      салықтық емес түсімдер - 2 091 мың теңге;</w:t>
      </w:r>
      <w:r>
        <w:br/>
      </w:r>
      <w:r>
        <w:rPr>
          <w:rFonts w:ascii="Times New Roman"/>
          <w:b w:val="false"/>
          <w:i w:val="false"/>
          <w:color w:val="000000"/>
          <w:sz w:val="28"/>
        </w:rPr>
        <w:t>
      негізгі капиталды сатудан түсетін түсімдер - 26 088 мың теңге;</w:t>
      </w:r>
      <w:r>
        <w:br/>
      </w:r>
      <w:r>
        <w:rPr>
          <w:rFonts w:ascii="Times New Roman"/>
          <w:b w:val="false"/>
          <w:i w:val="false"/>
          <w:color w:val="000000"/>
          <w:sz w:val="28"/>
        </w:rPr>
        <w:t>
      трансферттер түсімі - 3 004 441 мың теңге;</w:t>
      </w:r>
      <w:r>
        <w:br/>
      </w:r>
      <w:r>
        <w:rPr>
          <w:rFonts w:ascii="Times New Roman"/>
          <w:b w:val="false"/>
          <w:i w:val="false"/>
          <w:color w:val="000000"/>
          <w:sz w:val="28"/>
        </w:rPr>
        <w:t>
      2) шығындар - 5 921 600 мың теңге;</w:t>
      </w:r>
      <w:r>
        <w:br/>
      </w:r>
      <w:r>
        <w:rPr>
          <w:rFonts w:ascii="Times New Roman"/>
          <w:b w:val="false"/>
          <w:i w:val="false"/>
          <w:color w:val="000000"/>
          <w:sz w:val="28"/>
        </w:rPr>
        <w:t>
      3) таза бюджеттік кредиттеу – 6 260 мың теңге, оның ішінде:</w:t>
      </w:r>
      <w:r>
        <w:br/>
      </w:r>
      <w:r>
        <w:rPr>
          <w:rFonts w:ascii="Times New Roman"/>
          <w:b w:val="false"/>
          <w:i w:val="false"/>
          <w:color w:val="000000"/>
          <w:sz w:val="28"/>
        </w:rPr>
        <w:t>
      бюджеттік кредиттер – 8 012 мың теңге;</w:t>
      </w:r>
      <w:r>
        <w:br/>
      </w:r>
      <w:r>
        <w:rPr>
          <w:rFonts w:ascii="Times New Roman"/>
          <w:b w:val="false"/>
          <w:i w:val="false"/>
          <w:color w:val="000000"/>
          <w:sz w:val="28"/>
        </w:rPr>
        <w:t>
      бюджеттік кредиттерді өтеу -1 752 мың теңге;</w:t>
      </w:r>
      <w:r>
        <w:br/>
      </w:r>
      <w:r>
        <w:rPr>
          <w:rFonts w:ascii="Times New Roman"/>
          <w:b w:val="false"/>
          <w:i w:val="false"/>
          <w:color w:val="000000"/>
          <w:sz w:val="28"/>
        </w:rPr>
        <w:t>
      4) қаржы активтерімен операциялар бойынша сальдо - 0 мың теңге;</w:t>
      </w:r>
      <w:r>
        <w:br/>
      </w:r>
      <w:r>
        <w:rPr>
          <w:rFonts w:ascii="Times New Roman"/>
          <w:b w:val="false"/>
          <w:i w:val="false"/>
          <w:color w:val="000000"/>
          <w:sz w:val="28"/>
        </w:rPr>
        <w:t>
      қаржы активтерін сатып алу- 0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5) бюджет тапшылығы (профициті) – -246 309 мың теңге;</w:t>
      </w:r>
      <w:r>
        <w:br/>
      </w:r>
      <w:r>
        <w:rPr>
          <w:rFonts w:ascii="Times New Roman"/>
          <w:b w:val="false"/>
          <w:i w:val="false"/>
          <w:color w:val="000000"/>
          <w:sz w:val="28"/>
        </w:rPr>
        <w:t>
      6) бюджет тапшылығын қаржыландыру (профицитін пайдалану) – 246  309 мың теңге, оның ішінде:</w:t>
      </w:r>
      <w:r>
        <w:br/>
      </w:r>
      <w:r>
        <w:rPr>
          <w:rFonts w:ascii="Times New Roman"/>
          <w:b w:val="false"/>
          <w:i w:val="false"/>
          <w:color w:val="000000"/>
          <w:sz w:val="28"/>
        </w:rPr>
        <w:t>
      қарыздар түсімі-8 012 мың теңге;</w:t>
      </w:r>
      <w:r>
        <w:br/>
      </w:r>
      <w:r>
        <w:rPr>
          <w:rFonts w:ascii="Times New Roman"/>
          <w:b w:val="false"/>
          <w:i w:val="false"/>
          <w:color w:val="000000"/>
          <w:sz w:val="28"/>
        </w:rPr>
        <w:t>
      қарыздарды өтеу -200 мың теңге;</w:t>
      </w:r>
      <w:r>
        <w:br/>
      </w:r>
      <w:r>
        <w:rPr>
          <w:rFonts w:ascii="Times New Roman"/>
          <w:b w:val="false"/>
          <w:i w:val="false"/>
          <w:color w:val="000000"/>
          <w:sz w:val="28"/>
        </w:rPr>
        <w:t>
      бюджет қаражатының пайдаланылатын қалдықтары -238 497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Оңтүстік Қазақстан облысы Созақ аудандық мәслихатының 2010.01.28 </w:t>
      </w:r>
      <w:r>
        <w:rPr>
          <w:rFonts w:ascii="Times New Roman"/>
          <w:b w:val="false"/>
          <w:i w:val="false"/>
          <w:color w:val="000000"/>
          <w:sz w:val="28"/>
        </w:rPr>
        <w:t>N 168</w:t>
      </w:r>
      <w:r>
        <w:rPr>
          <w:rFonts w:ascii="Times New Roman"/>
          <w:b w:val="false"/>
          <w:i w:val="false"/>
          <w:color w:val="ff0000"/>
          <w:sz w:val="28"/>
        </w:rPr>
        <w:t xml:space="preserve">; 2010.03.19 </w:t>
      </w:r>
      <w:r>
        <w:rPr>
          <w:rFonts w:ascii="Times New Roman"/>
          <w:b w:val="false"/>
          <w:i w:val="false"/>
          <w:color w:val="000000"/>
          <w:sz w:val="28"/>
        </w:rPr>
        <w:t>N 172</w:t>
      </w:r>
      <w:r>
        <w:rPr>
          <w:rFonts w:ascii="Times New Roman"/>
          <w:b w:val="false"/>
          <w:i w:val="false"/>
          <w:color w:val="ff0000"/>
          <w:sz w:val="28"/>
        </w:rPr>
        <w:t xml:space="preserve">; 2010.04.14 </w:t>
      </w:r>
      <w:r>
        <w:rPr>
          <w:rFonts w:ascii="Times New Roman"/>
          <w:b w:val="false"/>
          <w:i w:val="false"/>
          <w:color w:val="000000"/>
          <w:sz w:val="28"/>
        </w:rPr>
        <w:t>N 183</w:t>
      </w:r>
      <w:r>
        <w:rPr>
          <w:rFonts w:ascii="Times New Roman"/>
          <w:b w:val="false"/>
          <w:i w:val="false"/>
          <w:color w:val="ff0000"/>
          <w:sz w:val="28"/>
        </w:rPr>
        <w:t xml:space="preserve">; 2010.05.28 </w:t>
      </w:r>
      <w:r>
        <w:rPr>
          <w:rFonts w:ascii="Times New Roman"/>
          <w:b w:val="false"/>
          <w:i w:val="false"/>
          <w:color w:val="000000"/>
          <w:sz w:val="28"/>
        </w:rPr>
        <w:t>N 186</w:t>
      </w:r>
      <w:r>
        <w:rPr>
          <w:rFonts w:ascii="Times New Roman"/>
          <w:b w:val="false"/>
          <w:i w:val="false"/>
          <w:color w:val="ff0000"/>
          <w:sz w:val="28"/>
        </w:rPr>
        <w:t xml:space="preserve">; 2010.08.24 </w:t>
      </w:r>
      <w:r>
        <w:rPr>
          <w:rFonts w:ascii="Times New Roman"/>
          <w:b w:val="false"/>
          <w:i w:val="false"/>
          <w:color w:val="000000"/>
          <w:sz w:val="28"/>
        </w:rPr>
        <w:t>N 206</w:t>
      </w:r>
      <w:r>
        <w:rPr>
          <w:rFonts w:ascii="Times New Roman"/>
          <w:b w:val="false"/>
          <w:i w:val="false"/>
          <w:color w:val="ff0000"/>
          <w:sz w:val="28"/>
        </w:rPr>
        <w:t xml:space="preserve">; 2010.10.29 </w:t>
      </w:r>
      <w:r>
        <w:rPr>
          <w:rFonts w:ascii="Times New Roman"/>
          <w:b w:val="false"/>
          <w:i w:val="false"/>
          <w:color w:val="000000"/>
          <w:sz w:val="28"/>
        </w:rPr>
        <w:t>N 212</w:t>
      </w:r>
      <w:r>
        <w:rPr>
          <w:rFonts w:ascii="Times New Roman"/>
          <w:b w:val="false"/>
          <w:i w:val="false"/>
          <w:color w:val="ff0000"/>
          <w:sz w:val="28"/>
        </w:rPr>
        <w:t xml:space="preserve">; 2010.12.20 </w:t>
      </w:r>
      <w:r>
        <w:rPr>
          <w:rFonts w:ascii="Times New Roman"/>
          <w:b w:val="false"/>
          <w:i w:val="false"/>
          <w:color w:val="000000"/>
          <w:sz w:val="28"/>
        </w:rPr>
        <w:t>N 219</w:t>
      </w:r>
      <w:r>
        <w:rPr>
          <w:rFonts w:ascii="Times New Roman"/>
          <w:b w:val="false"/>
          <w:i w:val="false"/>
          <w:color w:val="ff0000"/>
          <w:sz w:val="28"/>
        </w:rPr>
        <w:t xml:space="preserve"> (2010 жылғы 1 қаңтардан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2010 жылы облыстық бюджетке аудандық бюджеттен жеке табыс салығынан және әлеуметтік салықтан 50 пайыз мөлшерінде бөлу нормативтері белгіленсін.</w:t>
      </w:r>
      <w:r>
        <w:br/>
      </w:r>
      <w:r>
        <w:rPr>
          <w:rFonts w:ascii="Times New Roman"/>
          <w:b w:val="false"/>
          <w:i w:val="false"/>
          <w:color w:val="000000"/>
          <w:sz w:val="28"/>
        </w:rPr>
        <w:t>
</w:t>
      </w:r>
      <w:r>
        <w:rPr>
          <w:rFonts w:ascii="Times New Roman"/>
          <w:b w:val="false"/>
          <w:i w:val="false"/>
          <w:color w:val="000000"/>
          <w:sz w:val="28"/>
        </w:rPr>
        <w:t>
      3. Аудан әкімдігінің 2010 жылға арналған резервi -10 315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xml:space="preserve">
      4. Қазақстан Республикасының 2005 жылғы 8 шілдедегі № 66 «Агроөнеркәсіптік кешенді және ауылдық аумақтарды дамытуды мемлекеттік реттеу туралы» Заңының 18 бабының </w:t>
      </w:r>
      <w:r>
        <w:rPr>
          <w:rFonts w:ascii="Times New Roman"/>
          <w:b w:val="false"/>
          <w:i w:val="false"/>
          <w:color w:val="000000"/>
          <w:sz w:val="28"/>
        </w:rPr>
        <w:t>4-тармағына</w:t>
      </w:r>
      <w:r>
        <w:rPr>
          <w:rFonts w:ascii="Times New Roman"/>
          <w:b w:val="false"/>
          <w:i w:val="false"/>
          <w:color w:val="000000"/>
          <w:sz w:val="28"/>
        </w:rPr>
        <w:t xml:space="preserve"> сәйкес 2010 жылға аудандық бюджеттен қаржыландырылатын ауылдық елді мекендерде жұмыс істейтін әлеуметтік қамсыздандыру, білім беру, мәдениет және спорт мамандарына қала жағдайында осы қызмет түрлерімен айналысатын мамандардың ставкаларымен салыстырғанда айлықтары мен тарифтік ставкаларының жиырма бес пайызы мөлшерінде үстеме ақы төлеу үшін қаржы қарастырылсын.</w:t>
      </w:r>
      <w:r>
        <w:br/>
      </w:r>
      <w:r>
        <w:rPr>
          <w:rFonts w:ascii="Times New Roman"/>
          <w:b w:val="false"/>
          <w:i w:val="false"/>
          <w:color w:val="000000"/>
          <w:sz w:val="28"/>
        </w:rPr>
        <w:t>
</w:t>
      </w:r>
      <w:r>
        <w:rPr>
          <w:rFonts w:ascii="Times New Roman"/>
          <w:b w:val="false"/>
          <w:i w:val="false"/>
          <w:color w:val="000000"/>
          <w:sz w:val="28"/>
        </w:rPr>
        <w:t>
      5. 2010 жылға арналған аудандық бюджетті дамытудың бюджеттік бағдарламаларының тізбесі бюджеттік инвестициялық жобаларды және инвестициялық бағдарламаларды іске асыруға және заңды тұлғалардың жарғылық капиталын қалыптастыруға немесе ұлғайтуға бағытталатын бюджеттік бағдарламаларға бөліне отырып, 4-қосымшаға сәйкес бекітілсін.</w:t>
      </w:r>
      <w:r>
        <w:br/>
      </w:r>
      <w:r>
        <w:rPr>
          <w:rFonts w:ascii="Times New Roman"/>
          <w:b w:val="false"/>
          <w:i w:val="false"/>
          <w:color w:val="000000"/>
          <w:sz w:val="28"/>
        </w:rPr>
        <w:t>
</w:t>
      </w:r>
      <w:r>
        <w:rPr>
          <w:rFonts w:ascii="Times New Roman"/>
          <w:b w:val="false"/>
          <w:i w:val="false"/>
          <w:color w:val="000000"/>
          <w:sz w:val="28"/>
        </w:rPr>
        <w:t>
      6. 2010 жылға арналған жергілікті бюджеттің атқарылуы процесiнде секвестрлеуге жатпайтын жергілікті бюджеттiк бағдарламалардың тiзбесi 5-қосымшаға сәйкес бекiтілсін.</w:t>
      </w:r>
      <w:r>
        <w:br/>
      </w:r>
      <w:r>
        <w:rPr>
          <w:rFonts w:ascii="Times New Roman"/>
          <w:b w:val="false"/>
          <w:i w:val="false"/>
          <w:color w:val="000000"/>
          <w:sz w:val="28"/>
        </w:rPr>
        <w:t>
</w:t>
      </w:r>
      <w:r>
        <w:rPr>
          <w:rFonts w:ascii="Times New Roman"/>
          <w:b w:val="false"/>
          <w:i w:val="false"/>
          <w:color w:val="000000"/>
          <w:sz w:val="28"/>
        </w:rPr>
        <w:t>
      7. 2010 жылға арналған аудандық бюджетте әрбір ауылдық (селолық), поселкелік бюджеттік бағдарламаларының тiзбесi 6-қосымшаға сәйкес бекiтілсін.</w:t>
      </w:r>
      <w:r>
        <w:br/>
      </w:r>
      <w:r>
        <w:rPr>
          <w:rFonts w:ascii="Times New Roman"/>
          <w:b w:val="false"/>
          <w:i w:val="false"/>
          <w:color w:val="000000"/>
          <w:sz w:val="28"/>
        </w:rPr>
        <w:t>
</w:t>
      </w:r>
      <w:r>
        <w:rPr>
          <w:rFonts w:ascii="Times New Roman"/>
          <w:b w:val="false"/>
          <w:i w:val="false"/>
          <w:color w:val="000000"/>
          <w:sz w:val="28"/>
        </w:rPr>
        <w:t>
      8. 2010 жылы облыстық бюджеттен ауданның бюджетіне берілетін бюджеттік субвенциялардың көлемі 1 639 856 мың теңге болып белгіленсін.</w:t>
      </w:r>
      <w:r>
        <w:br/>
      </w:r>
      <w:r>
        <w:rPr>
          <w:rFonts w:ascii="Times New Roman"/>
          <w:b w:val="false"/>
          <w:i w:val="false"/>
          <w:color w:val="000000"/>
          <w:sz w:val="28"/>
        </w:rPr>
        <w:t>
</w:t>
      </w:r>
      <w:r>
        <w:rPr>
          <w:rFonts w:ascii="Times New Roman"/>
          <w:b w:val="false"/>
          <w:i w:val="false"/>
          <w:color w:val="ff0000"/>
          <w:sz w:val="28"/>
        </w:rPr>
        <w:t xml:space="preserve">      Ескерту. Шешім 8-тармақпен толықтырылды - Оңтүстік Қазақстан облысы Созақ аудандық мәслихатының 2010.08.24 </w:t>
      </w:r>
      <w:r>
        <w:rPr>
          <w:rFonts w:ascii="Times New Roman"/>
          <w:b w:val="false"/>
          <w:i w:val="false"/>
          <w:color w:val="000000"/>
          <w:sz w:val="28"/>
        </w:rPr>
        <w:t>N 206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9. Облыстық және аудандық (облыстық маңызы бар қалалық) бюджеттері арасындағы 2008-2010 жылдарға арналған жалпы сипаттағы трансферттердің көлемі туралы» Оңтүстік Қазақстан облыстық мәслихатының 2007 жылғы 13 желтоқсандағы № 3/13-ІV шешімімен бекітілген жалпы сипаттағы трансферттерді есептеу кезінде қаралған әлеуметтік салық пен жеке табыс салығының салық салынатын базасының өзгеруін ескере отырып бюджет саласындағы еңбекақы қорының өзгеруіне байланысты 2010 жылға арналған облыстық бюджетке аудан бюджетінен жалпы сомасы 95 024 мың теңге трансферттер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Шешім 9-тармақпен толықтырылды - Оңтүстік Қазақстан облысы Созақ аудандық мәслихатының 2010.08.24 </w:t>
      </w:r>
      <w:r>
        <w:rPr>
          <w:rFonts w:ascii="Times New Roman"/>
          <w:b w:val="false"/>
          <w:i w:val="false"/>
          <w:color w:val="000000"/>
          <w:sz w:val="28"/>
        </w:rPr>
        <w:t>N 206</w:t>
      </w:r>
      <w:r>
        <w:rPr>
          <w:rFonts w:ascii="Times New Roman"/>
          <w:b w:val="false"/>
          <w:i w:val="false"/>
          <w:color w:val="ff0000"/>
          <w:sz w:val="28"/>
        </w:rPr>
        <w:t xml:space="preserve"> (2010 жылғы 1 қаңтардан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10. Осы шешім 2010 жылдың 1 қаңтарынан бастап қолданысқа енгізілсін.      </w:t>
      </w:r>
    </w:p>
    <w:bookmarkEnd w:id="0"/>
    <w:p>
      <w:pPr>
        <w:spacing w:after="0"/>
        <w:ind w:left="0"/>
        <w:jc w:val="both"/>
      </w:pPr>
      <w:r>
        <w:rPr>
          <w:rFonts w:ascii="Times New Roman"/>
          <w:b w:val="false"/>
          <w:i/>
          <w:color w:val="000000"/>
          <w:sz w:val="28"/>
        </w:rPr>
        <w:t>      Созақ аудандық мәслихатының</w:t>
      </w:r>
      <w:r>
        <w:br/>
      </w:r>
      <w:r>
        <w:rPr>
          <w:rFonts w:ascii="Times New Roman"/>
          <w:b w:val="false"/>
          <w:i w:val="false"/>
          <w:color w:val="000000"/>
          <w:sz w:val="28"/>
        </w:rPr>
        <w:t>
</w:t>
      </w:r>
      <w:r>
        <w:rPr>
          <w:rFonts w:ascii="Times New Roman"/>
          <w:b w:val="false"/>
          <w:i/>
          <w:color w:val="000000"/>
          <w:sz w:val="28"/>
        </w:rPr>
        <w:t xml:space="preserve">      ХХІІ сессиясының төрағасы:                 М.Жақсыбаев </w:t>
      </w:r>
    </w:p>
    <w:p>
      <w:pPr>
        <w:spacing w:after="0"/>
        <w:ind w:left="0"/>
        <w:jc w:val="both"/>
      </w:pPr>
      <w:r>
        <w:rPr>
          <w:rFonts w:ascii="Times New Roman"/>
          <w:b w:val="false"/>
          <w:i/>
          <w:color w:val="000000"/>
          <w:sz w:val="28"/>
        </w:rPr>
        <w:t>      Созақ аудандық мәслихатының хатшысы:       А.Аймұрзаев</w:t>
      </w:r>
      <w:r>
        <w:rPr>
          <w:rFonts w:ascii="Times New Roman"/>
          <w:b w:val="false"/>
          <w:i w:val="false"/>
          <w:color w:val="000000"/>
          <w:sz w:val="28"/>
        </w:rPr>
        <w:t>      </w:t>
      </w:r>
    </w:p>
    <w:bookmarkStart w:name="z10" w:id="1"/>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1 қосымша</w:t>
      </w:r>
    </w:p>
    <w:bookmarkEnd w:id="1"/>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Оңтүстік Қазақстан облысы Созақ аудандық мәслихатының 2010.12.20 </w:t>
      </w:r>
      <w:r>
        <w:rPr>
          <w:rFonts w:ascii="Times New Roman"/>
          <w:b w:val="false"/>
          <w:i w:val="false"/>
          <w:color w:val="ff0000"/>
          <w:sz w:val="28"/>
        </w:rPr>
        <w:t>N 219</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90"/>
        <w:gridCol w:w="530"/>
        <w:gridCol w:w="8350"/>
        <w:gridCol w:w="1962"/>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5681551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2648931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899470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765189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765189</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960553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906011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41644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21713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1669</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2006</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25430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3004441</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3004441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31"/>
        <w:gridCol w:w="749"/>
        <w:gridCol w:w="729"/>
        <w:gridCol w:w="7308"/>
        <w:gridCol w:w="1996"/>
      </w:tblGrid>
      <w:tr>
        <w:trPr>
          <w:trHeight w:val="40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5921600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253668</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23380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23080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65932</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59304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143688</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қызметшілердің біліктілігін арттыру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19744</w:t>
            </w:r>
          </w:p>
        </w:tc>
      </w:tr>
      <w:tr>
        <w:trPr>
          <w:trHeight w:val="100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18356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28190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22981</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5209</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3558507</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196663</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51539</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51539</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2356999</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2356999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2307703</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49296</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1004845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31874</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6997</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23377</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972971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972971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201619</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201619</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43386</w:t>
            </w:r>
          </w:p>
        </w:tc>
      </w:tr>
      <w:tr>
        <w:trPr>
          <w:trHeight w:val="8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20441</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7237</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5703</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18713</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54956</w:t>
            </w:r>
          </w:p>
        </w:tc>
      </w:tr>
      <w:tr>
        <w:trPr>
          <w:trHeight w:val="7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8140</w:t>
            </w:r>
          </w:p>
        </w:tc>
      </w:tr>
      <w:tr>
        <w:trPr>
          <w:trHeight w:val="5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мүгедектерінің жол жүруін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w:t>
            </w:r>
          </w:p>
        </w:tc>
      </w:tr>
      <w:tr>
        <w:trPr>
          <w:trHeight w:val="5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Ұлы Отан соғысының қатысушылары мен мүгедектеріне біржолғы материалдық көмекті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28546</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27809</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әлуметтік төлемдерді есептеу, төлеу мен жеткізу бойынша қызметтерге ақы төлеу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876519</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67246</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56246</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46073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701463</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61075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640388</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167085</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471371</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107810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97648</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7654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7580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82414</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205167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89689</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49763</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49763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44485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3778</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46689</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28869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4820</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19026</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6461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7770</w:t>
            </w:r>
          </w:p>
        </w:tc>
      </w:tr>
      <w:tr>
        <w:trPr>
          <w:trHeight w:val="7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5495</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4795</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4465</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51276</w:t>
            </w:r>
          </w:p>
        </w:tc>
      </w:tr>
      <w:tr>
        <w:trPr>
          <w:trHeight w:val="4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2218</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35858</w:t>
            </w:r>
          </w:p>
        </w:tc>
      </w:tr>
      <w:tr>
        <w:trPr>
          <w:trHeight w:val="48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5548</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1672</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3716</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r>
      <w:tr>
        <w:trPr>
          <w:trHeight w:val="31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7875</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83833</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27314</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12014</w:t>
            </w:r>
          </w:p>
        </w:tc>
      </w:tr>
      <w:tr>
        <w:trPr>
          <w:trHeight w:val="7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15200</w:t>
            </w:r>
          </w:p>
        </w:tc>
      </w:tr>
      <w:tr>
        <w:trPr>
          <w:trHeight w:val="28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451697</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293235</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293235</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293235</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76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158462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40088</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40088</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15917</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15617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19671</w:t>
            </w:r>
          </w:p>
        </w:tc>
      </w:tr>
      <w:tr>
        <w:trPr>
          <w:trHeight w:val="5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12241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27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96091</w:t>
            </w:r>
          </w:p>
        </w:tc>
      </w:tr>
      <w:tr>
        <w:trPr>
          <w:trHeight w:val="30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1067</w:t>
            </w:r>
          </w:p>
        </w:tc>
      </w:tr>
      <w:tr>
        <w:trPr>
          <w:trHeight w:val="52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95024</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3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8012</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-246 309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246 309</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7</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49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қаланың) жергілікті атқарушы органы алатын қарыздар</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8 012</w:t>
            </w:r>
          </w:p>
        </w:tc>
      </w:tr>
      <w:tr>
        <w:trPr>
          <w:trHeight w:val="13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16</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органның жоғары тұрған бюджет алдындағы борышын өтеу </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45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0" w:type="auto"/>
            <w:vMerge/>
            <w:tcBorders>
              <w:top w:val="nil"/>
              <w:left w:val="single" w:color="cfcfcf" w:sz="5"/>
              <w:bottom w:val="single" w:color="cfcfcf" w:sz="5"/>
              <w:right w:val="single" w:color="cfcfcf" w:sz="5"/>
            </w:tcBorders>
          </w:tcP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r>
        <w:trPr>
          <w:trHeight w:val="24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19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238497</w:t>
            </w:r>
          </w:p>
        </w:tc>
      </w:tr>
    </w:tbl>
    <w:bookmarkStart w:name="z11" w:id="2"/>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2 қосымша</w:t>
      </w:r>
    </w:p>
    <w:bookmarkEnd w:id="2"/>
    <w:p>
      <w:pPr>
        <w:spacing w:after="0"/>
        <w:ind w:left="0"/>
        <w:jc w:val="left"/>
      </w:pPr>
      <w:r>
        <w:rPr>
          <w:rFonts w:ascii="Times New Roman"/>
          <w:b/>
          <w:i w:val="false"/>
          <w:color w:val="000000"/>
        </w:rPr>
        <w:t xml:space="preserve"> 2011 жылға арналған аудандық бюджет</w:t>
      </w:r>
    </w:p>
    <w:p>
      <w:pPr>
        <w:spacing w:after="0"/>
        <w:ind w:left="0"/>
        <w:jc w:val="both"/>
      </w:pPr>
      <w:r>
        <w:rPr>
          <w:rFonts w:ascii="Times New Roman"/>
          <w:b w:val="false"/>
          <w:i w:val="false"/>
          <w:color w:val="ff0000"/>
          <w:sz w:val="28"/>
        </w:rPr>
        <w:t xml:space="preserve">      Ескерту. 2-Қосымша жаңа редакцияда - Оңтүстік Қазақстан облысы Созақ аудандық мәслихатының 2010.08.24 </w:t>
      </w:r>
      <w:r>
        <w:rPr>
          <w:rFonts w:ascii="Times New Roman"/>
          <w:b w:val="false"/>
          <w:i w:val="false"/>
          <w:color w:val="ff0000"/>
          <w:sz w:val="28"/>
        </w:rPr>
        <w:t>N 206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473"/>
        <w:gridCol w:w="611"/>
        <w:gridCol w:w="8022"/>
        <w:gridCol w:w="2325"/>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2623926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946325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786048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869455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814228</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41607</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1265</w:t>
            </w:r>
          </w:p>
        </w:tc>
      </w:tr>
      <w:tr>
        <w:trPr>
          <w:trHeight w:val="30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w:t>
            </w:r>
          </w:p>
        </w:tc>
      </w:tr>
      <w:tr>
        <w:trPr>
          <w:trHeight w:val="48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3245</w:t>
            </w:r>
          </w:p>
        </w:tc>
      </w:tr>
      <w:tr>
        <w:trPr>
          <w:trHeight w:val="25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r>
        <w:trPr>
          <w:trHeight w:val="285"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r>
        <w:trPr>
          <w:trHeight w:val="24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1978412</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513"/>
        <w:gridCol w:w="690"/>
        <w:gridCol w:w="710"/>
        <w:gridCol w:w="7323"/>
        <w:gridCol w:w="2313"/>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Шығысы</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4606776</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292926</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258916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28068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82434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76434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148414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143819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32239</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31739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20489</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7438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13051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9288</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3763</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3066676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251377</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194027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57350</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2609470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2608715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2555667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53048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205829</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8883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18088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177116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195675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160960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30174</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18793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21052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12467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34715</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33842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476264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14074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13040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300559</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283113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161631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11807</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134694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10024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118343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264520</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118463</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35588</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29922</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52953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72977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67752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64109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52617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36363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20463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7029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7261</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5850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5259</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17150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17419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13600</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174433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73004</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21261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20777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45317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6426</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 активтерімен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2" w:id="3"/>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3 қосымша</w:t>
      </w:r>
    </w:p>
    <w:bookmarkEnd w:id="3"/>
    <w:p>
      <w:pPr>
        <w:spacing w:after="0"/>
        <w:ind w:left="0"/>
        <w:jc w:val="left"/>
      </w:pPr>
      <w:r>
        <w:rPr>
          <w:rFonts w:ascii="Times New Roman"/>
          <w:b/>
          <w:i w:val="false"/>
          <w:color w:val="000000"/>
        </w:rPr>
        <w:t xml:space="preserve"> 2012 жылға арналған аудандық бюджет</w:t>
      </w:r>
    </w:p>
    <w:p>
      <w:pPr>
        <w:spacing w:after="0"/>
        <w:ind w:left="0"/>
        <w:jc w:val="both"/>
      </w:pPr>
      <w:r>
        <w:rPr>
          <w:rFonts w:ascii="Times New Roman"/>
          <w:b w:val="false"/>
          <w:i w:val="false"/>
          <w:color w:val="ff0000"/>
          <w:sz w:val="28"/>
        </w:rPr>
        <w:t xml:space="preserve">      Ескерту. 3-Қосымша жаңа редакцияда - Оңтүстік Қазақстан облысы Созақ аудандық мәслихатының 2010.08.24 </w:t>
      </w:r>
      <w:r>
        <w:rPr>
          <w:rFonts w:ascii="Times New Roman"/>
          <w:b w:val="false"/>
          <w:i w:val="false"/>
          <w:color w:val="ff0000"/>
          <w:sz w:val="28"/>
        </w:rPr>
        <w:t>N 206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8"/>
        <w:gridCol w:w="512"/>
        <w:gridCol w:w="649"/>
        <w:gridCol w:w="7931"/>
        <w:gridCol w:w="2340"/>
      </w:tblGrid>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5185054</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2834123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1023037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848515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938666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879401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44545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1367</w:t>
            </w:r>
          </w:p>
        </w:tc>
      </w:tr>
      <w:tr>
        <w:trPr>
          <w:trHeight w:val="30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20388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2785</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7686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9556</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w:t>
            </w:r>
          </w:p>
        </w:tc>
      </w:tr>
      <w:tr>
        <w:trPr>
          <w:trHeight w:val="48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алатын міндетті төлемдер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r>
      <w:tr>
        <w:trPr>
          <w:trHeight w:val="25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1738</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түсімі</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r>
        <w:trPr>
          <w:trHeight w:val="285"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r>
        <w:trPr>
          <w:trHeight w:val="240" w:hRule="atLeast"/>
        </w:trPr>
        <w:tc>
          <w:tcPr>
            <w:tcW w:w="5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2346337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1"/>
        <w:gridCol w:w="651"/>
        <w:gridCol w:w="691"/>
        <w:gridCol w:w="730"/>
        <w:gridCol w:w="7181"/>
        <w:gridCol w:w="2296"/>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Шығысы</w:t>
            </w:r>
          </w:p>
        </w:tc>
        <w:tc>
          <w:tcPr>
            <w:tcW w:w="2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5185054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300962</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266203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85120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79120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152374</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147458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32863</w:t>
            </w:r>
          </w:p>
        </w:tc>
      </w:tr>
      <w:tr>
        <w:trPr>
          <w:trHeight w:val="102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қалыптастыру мен дамыту, мемлекеттік жоспарлау ауданның (облыстық маңызы бар қаланың) бюджеттік атқару және коммуналдық меншігін басқару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32363</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7958</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9938</w:t>
            </w:r>
          </w:p>
        </w:tc>
      </w:tr>
      <w:tr>
        <w:trPr>
          <w:trHeight w:val="8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өрттерінің,сондай- ақ мемлекеттік өртке қарсы қызмет органдары құрылмаған елді мекендерде өрттердің алдын алу және оларды сөндіру жөніндегі іс-шаралар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4026</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8696</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3530606</w:t>
            </w:r>
          </w:p>
        </w:tc>
      </w:tr>
      <w:tr>
        <w:trPr>
          <w:trHeight w:val="3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258776</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199641</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59135</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2997249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2996442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2941963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54479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274581</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9040</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мен оқу-әдістемелік кешендерді сатып алу және жеткiзу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19355</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1863</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244323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219221</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184008</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184008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32287</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20314</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8766</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10749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21901</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22525</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53365</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13339</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35213</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34280</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528854</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15060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13953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340850</w:t>
            </w:r>
          </w:p>
        </w:tc>
      </w:tr>
      <w:tr>
        <w:trPr>
          <w:trHeight w:val="5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31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18667</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322183</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322183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172944</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көшелерді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12634</w:t>
            </w:r>
          </w:p>
        </w:tc>
      </w:tr>
      <w:tr>
        <w:trPr>
          <w:trHeight w:val="5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144123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10726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6646</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126627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275498</w:t>
            </w:r>
          </w:p>
        </w:tc>
      </w:tr>
      <w:tr>
        <w:trPr>
          <w:trHeight w:val="2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124738</w:t>
            </w:r>
          </w:p>
        </w:tc>
      </w:tr>
      <w:tr>
        <w:trPr>
          <w:trHeight w:val="5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37303</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30775</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56660</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69833</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65880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932</w:t>
            </w:r>
          </w:p>
        </w:tc>
      </w:tr>
      <w:tr>
        <w:trPr>
          <w:trHeight w:val="7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5590</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5225</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54511</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37119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17392</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13665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20826</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7384</w:t>
            </w:r>
          </w:p>
        </w:tc>
      </w:tr>
      <w:tr>
        <w:trPr>
          <w:trHeight w:val="7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6613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17975</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3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5683</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55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3962</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34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8330</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7479</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17937</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13851</w:t>
            </w:r>
          </w:p>
        </w:tc>
      </w:tr>
      <w:tr>
        <w:trPr>
          <w:trHeight w:val="76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2081</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27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186644</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76640</w:t>
            </w:r>
          </w:p>
        </w:tc>
      </w:tr>
      <w:tr>
        <w:trPr>
          <w:trHeight w:val="49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51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21624</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48511</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6505</w:t>
            </w:r>
          </w:p>
        </w:tc>
      </w:tr>
      <w:tr>
        <w:trPr>
          <w:trHeight w:val="52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9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IІІ. Таза бюджеттік кредиттеу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8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тұлғаларға жергілікті бюджеттен 2005 жылға дейін берілген бюджеттік кредиттерді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(профицитін пайдалану)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 мың теңге</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сыныбы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Ерекшелiгi </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13" w:id="4"/>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4 қосымша</w:t>
      </w:r>
    </w:p>
    <w:bookmarkEnd w:id="4"/>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қорын қалыптастыруға бағытталған, бюджеттік бағдарламалар бөлінісінде 2010 жылға арналған аудандық бюджеттік даму бағдарламаларының тізбесі</w:t>
      </w:r>
    </w:p>
    <w:p>
      <w:pPr>
        <w:spacing w:after="0"/>
        <w:ind w:left="0"/>
        <w:jc w:val="both"/>
      </w:pPr>
      <w:r>
        <w:rPr>
          <w:rFonts w:ascii="Times New Roman"/>
          <w:b w:val="false"/>
          <w:i w:val="false"/>
          <w:color w:val="ff0000"/>
          <w:sz w:val="28"/>
        </w:rPr>
        <w:t xml:space="preserve">      Ескерту. 4-Қосымша жаңа редакцияда - Оңтүстік Қазақстан облысы Созақ аудандық мәслихатының 2010.10.29 </w:t>
      </w:r>
      <w:r>
        <w:rPr>
          <w:rFonts w:ascii="Times New Roman"/>
          <w:b w:val="false"/>
          <w:i w:val="false"/>
          <w:color w:val="ff0000"/>
          <w:sz w:val="28"/>
        </w:rPr>
        <w:t>N 212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584"/>
        <w:gridCol w:w="708"/>
        <w:gridCol w:w="708"/>
        <w:gridCol w:w="943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22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жобалар.</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r>
      <w:tr>
        <w:trPr>
          <w:trHeight w:val="2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58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r>
      <w:tr>
        <w:trPr>
          <w:trHeight w:val="31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r>
      <w:tr>
        <w:trPr>
          <w:trHeight w:val="30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r>
      <w:tr>
        <w:trPr>
          <w:trHeight w:val="52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r>
      <w:tr>
        <w:trPr>
          <w:trHeight w:val="255"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r>
      <w:tr>
        <w:trPr>
          <w:trHeight w:val="24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сәулет және қала құрылысы бөлімі</w:t>
            </w:r>
          </w:p>
        </w:tc>
      </w:tr>
      <w:tr>
        <w:trPr>
          <w:trHeight w:val="27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bl>
    <w:bookmarkStart w:name="z14" w:id="5"/>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5 қосымша</w:t>
      </w:r>
    </w:p>
    <w:bookmarkEnd w:id="5"/>
    <w:p>
      <w:pPr>
        <w:spacing w:after="0"/>
        <w:ind w:left="0"/>
        <w:jc w:val="left"/>
      </w:pPr>
      <w:r>
        <w:rPr>
          <w:rFonts w:ascii="Times New Roman"/>
          <w:b/>
          <w:i w:val="false"/>
          <w:color w:val="000000"/>
        </w:rPr>
        <w:t xml:space="preserve"> 2010 жылға арналған жергілікті бюджеттерді орындау барысында қысқартуға жатпайтын жергілікті бюджеттің бағдарламалар тізбесі</w:t>
      </w:r>
    </w:p>
    <w:p>
      <w:pPr>
        <w:spacing w:after="0"/>
        <w:ind w:left="0"/>
        <w:jc w:val="both"/>
      </w:pPr>
      <w:r>
        <w:rPr>
          <w:rFonts w:ascii="Times New Roman"/>
          <w:b w:val="false"/>
          <w:i w:val="false"/>
          <w:color w:val="ff0000"/>
          <w:sz w:val="28"/>
        </w:rPr>
        <w:t xml:space="preserve">      Ескерту. 5-Қосымша жаңа редакцияда - Оңтүстік Қазақстан облысы Созақ аудандық мәслихатының 2010.08.24 </w:t>
      </w:r>
      <w:r>
        <w:rPr>
          <w:rFonts w:ascii="Times New Roman"/>
          <w:b w:val="false"/>
          <w:i w:val="false"/>
          <w:color w:val="ff0000"/>
          <w:sz w:val="28"/>
        </w:rPr>
        <w:t>N 206</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527"/>
        <w:gridCol w:w="670"/>
        <w:gridCol w:w="690"/>
        <w:gridCol w:w="9428"/>
      </w:tblGrid>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               Атауы</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4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28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15" w:id="6"/>
    <w:p>
      <w:pPr>
        <w:spacing w:after="0"/>
        <w:ind w:left="0"/>
        <w:jc w:val="both"/>
      </w:pPr>
      <w:r>
        <w:rPr>
          <w:rFonts w:ascii="Times New Roman"/>
          <w:b w:val="false"/>
          <w:i w:val="false"/>
          <w:color w:val="000000"/>
          <w:sz w:val="28"/>
        </w:rPr>
        <w:t>
Созақ аудандық мәслихатының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152 шешіміне 6 қосымша</w:t>
      </w:r>
    </w:p>
    <w:bookmarkEnd w:id="6"/>
    <w:p>
      <w:pPr>
        <w:spacing w:after="0"/>
        <w:ind w:left="0"/>
        <w:jc w:val="left"/>
      </w:pPr>
      <w:r>
        <w:rPr>
          <w:rFonts w:ascii="Times New Roman"/>
          <w:b/>
          <w:i w:val="false"/>
          <w:color w:val="000000"/>
        </w:rPr>
        <w:t xml:space="preserve"> Ауылдық және поселкелік әкімдіктердің 2010 жылғы бюджеттік бағдарламалары</w:t>
      </w:r>
    </w:p>
    <w:p>
      <w:pPr>
        <w:spacing w:after="0"/>
        <w:ind w:left="0"/>
        <w:jc w:val="both"/>
      </w:pPr>
      <w:r>
        <w:rPr>
          <w:rFonts w:ascii="Times New Roman"/>
          <w:b w:val="false"/>
          <w:i w:val="false"/>
          <w:color w:val="ff0000"/>
          <w:sz w:val="28"/>
        </w:rPr>
        <w:t xml:space="preserve">      Ескерту. 6-Қосымша жаңа редакцияда - Оңтүстік Қазақстан облысы Созақ аудандық мәслихатының 2010.10.29 </w:t>
      </w:r>
      <w:r>
        <w:rPr>
          <w:rFonts w:ascii="Times New Roman"/>
          <w:b w:val="false"/>
          <w:i w:val="false"/>
          <w:color w:val="ff0000"/>
          <w:sz w:val="28"/>
        </w:rPr>
        <w:t>N 212</w:t>
      </w:r>
      <w:r>
        <w:rPr>
          <w:rFonts w:ascii="Times New Roman"/>
          <w:b w:val="false"/>
          <w:i w:val="false"/>
          <w:color w:val="ff0000"/>
          <w:sz w:val="28"/>
        </w:rPr>
        <w:t xml:space="preserve"> (2010 жылғы 1 қаңтардан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7"/>
        <w:gridCol w:w="717"/>
        <w:gridCol w:w="717"/>
        <w:gridCol w:w="717"/>
        <w:gridCol w:w="717"/>
        <w:gridCol w:w="6185"/>
        <w:gridCol w:w="2230"/>
      </w:tblGrid>
      <w:tr>
        <w:trPr>
          <w:trHeight w:val="255" w:hRule="atLeast"/>
        </w:trPr>
        <w:tc>
          <w:tcPr>
            <w:tcW w:w="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сомасы,</w:t>
            </w:r>
            <w:r>
              <w:br/>
            </w:r>
            <w:r>
              <w:rPr>
                <w:rFonts w:ascii="Times New Roman"/>
                <w:b w:val="false"/>
                <w:i w:val="false"/>
                <w:color w:val="000000"/>
                <w:sz w:val="20"/>
              </w:rPr>
              <w:t>
мың теңге</w:t>
            </w:r>
          </w:p>
        </w:tc>
      </w:tr>
      <w:tr>
        <w:trPr>
          <w:trHeight w:val="25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70" w:hRule="atLeast"/>
        </w:trPr>
        <w:tc>
          <w:tcPr>
            <w:tcW w:w="0" w:type="auto"/>
            <w:vMerge/>
            <w:tcBorders>
              <w:top w:val="nil"/>
              <w:left w:val="single" w:color="cfcfcf" w:sz="5"/>
              <w:bottom w:val="single" w:color="cfcfcf" w:sz="5"/>
              <w:right w:val="single" w:color="cfcfcf" w:sz="5"/>
            </w:tcBorders>
          </w:tcP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143688</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143688</w:t>
            </w:r>
          </w:p>
        </w:tc>
      </w:tr>
      <w:tr>
        <w:trPr>
          <w:trHeight w:val="7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143688</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134374</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9314</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144724</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144724</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145124</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145124</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5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106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28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78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10162</w:t>
            </w:r>
          </w:p>
        </w:tc>
      </w:tr>
      <w:tr>
        <w:trPr>
          <w:trHeight w:val="31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1294</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8868</w:t>
            </w:r>
          </w:p>
        </w:tc>
      </w:tr>
      <w:tr>
        <w:trPr>
          <w:trHeight w:val="52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27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79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540"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62956</w:t>
            </w:r>
          </w:p>
        </w:tc>
      </w:tr>
      <w:tr>
        <w:trPr>
          <w:trHeight w:val="255" w:hRule="atLeast"/>
        </w:trPr>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361990</w:t>
            </w:r>
          </w:p>
        </w:tc>
      </w:tr>
    </w:tbl>
    <w:p>
      <w:pPr>
        <w:spacing w:after="0"/>
        <w:ind w:left="0"/>
        <w:jc w:val="both"/>
      </w:pPr>
      <w:r>
        <w:rPr>
          <w:rFonts w:ascii="Times New Roman"/>
          <w:b w:val="false"/>
          <w:i w:val="false"/>
          <w:color w:val="000000"/>
          <w:sz w:val="28"/>
        </w:rPr>
        <w:t>      6-қосымшаның 1-жалғасы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9"/>
        <w:gridCol w:w="2574"/>
        <w:gridCol w:w="2318"/>
        <w:gridCol w:w="1882"/>
        <w:gridCol w:w="1466"/>
        <w:gridCol w:w="1466"/>
        <w:gridCol w:w="1565"/>
      </w:tblGrid>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және поселкелік әкімдіктер</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 қорған</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Жарты төбе</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Құмкент</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Сызған</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Қарағұр</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6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17018</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11247</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16840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12433</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9733</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16826</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11765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13803</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12209</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9508</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309</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5075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24518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19901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24918</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33984</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3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4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2794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31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w:t>
            </w:r>
          </w:p>
        </w:tc>
      </w:tr>
      <w:tr>
        <w:trPr>
          <w:trHeight w:val="52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7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9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540"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5025</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1889</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255" w:hRule="atLeast"/>
        </w:trPr>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17917</w:t>
            </w:r>
          </w:p>
        </w:tc>
        <w:tc>
          <w:tcPr>
            <w:tcW w:w="2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36884</w:t>
            </w:r>
          </w:p>
        </w:tc>
        <w:tc>
          <w:tcPr>
            <w:tcW w:w="18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46461</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16362</w:t>
            </w:r>
          </w:p>
        </w:tc>
        <w:tc>
          <w:tcPr>
            <w:tcW w:w="1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48515</w:t>
            </w:r>
          </w:p>
        </w:tc>
        <w:tc>
          <w:tcPr>
            <w:tcW w:w="1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24658</w:t>
            </w:r>
          </w:p>
        </w:tc>
      </w:tr>
    </w:tbl>
    <w:p>
      <w:pPr>
        <w:spacing w:after="0"/>
        <w:ind w:left="0"/>
        <w:jc w:val="both"/>
      </w:pPr>
      <w:r>
        <w:rPr>
          <w:rFonts w:ascii="Times New Roman"/>
          <w:b w:val="false"/>
          <w:i w:val="false"/>
          <w:color w:val="000000"/>
          <w:sz w:val="28"/>
        </w:rPr>
        <w:t>      6-қосымшаның 2-жалғасы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842"/>
        <w:gridCol w:w="2060"/>
        <w:gridCol w:w="1961"/>
        <w:gridCol w:w="1743"/>
        <w:gridCol w:w="1684"/>
        <w:gridCol w:w="1922"/>
      </w:tblGrid>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Қаратау</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Тасты</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Таукент</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Қыземшек</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12738</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9971</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9689</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9416</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10523</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9594</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9161</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14341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8932</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16403</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46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80"/>
                <w:sz w:val="20"/>
              </w:rPr>
              <w:t>0</w:t>
            </w:r>
          </w:p>
        </w:tc>
      </w:tr>
      <w:tr>
        <w:trPr>
          <w:trHeight w:val="28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6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48577</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2559</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405"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75300</w:t>
            </w:r>
          </w:p>
        </w:tc>
        <w:tc>
          <w:tcPr>
            <w:tcW w:w="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27631</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11906</w:t>
            </w:r>
          </w:p>
        </w:tc>
        <w:tc>
          <w:tcPr>
            <w:tcW w:w="1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19837</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25819</w:t>
            </w:r>
          </w:p>
        </w:tc>
        <w:tc>
          <w:tcPr>
            <w:tcW w:w="1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