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4dfa" w14:textId="9ab4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колледж және кәсіптік лицейлердің бітірушілеріне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2009 жылғы 19 мамырдағы N 526 қаулысы. Оңтүстік Қазақстан облысы Сайрам ауданының Әділет басқармасында 2009 жылғы 27 мамырда N 14-10-118 тіркелді. Күші жойылды - Оңтүстік Қазақстан облысы Сайрам ауданы әкімдігінің 2011 жылғы 2 ақпандағы N 124 қаулысымен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ауданы әкімдігінің 2011.02.07 N 124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"Мемлекет басшысының 2009 жылғы 6 наурыздағы "Дағдарыстан – жаңару мен дамуға" атты Қазақстан халқына Жолдауын іске асыру жөніндегі шаралар туралы" Қазақстан Республикасы Президентінің 2009 жылғы 12 наурыздағы </w:t>
      </w:r>
      <w:r>
        <w:rPr>
          <w:rFonts w:ascii="Times New Roman"/>
          <w:b w:val="false"/>
          <w:i w:val="false"/>
          <w:color w:val="000000"/>
          <w:sz w:val="28"/>
        </w:rPr>
        <w:t>N 765</w:t>
      </w:r>
      <w:r>
        <w:rPr>
          <w:rFonts w:ascii="Times New Roman"/>
          <w:b w:val="false"/>
          <w:i w:val="false"/>
          <w:color w:val="000000"/>
          <w:sz w:val="28"/>
        </w:rPr>
        <w:t xml:space="preserve"> Жарлығына, "Мемлекеттік басшының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w:t>
      </w:r>
      <w:r>
        <w:rPr>
          <w:rFonts w:ascii="Times New Roman"/>
          <w:b w:val="false"/>
          <w:i w:val="false"/>
          <w:color w:val="000000"/>
          <w:sz w:val="28"/>
        </w:rPr>
        <w:t>N 264</w:t>
      </w:r>
      <w:r>
        <w:rPr>
          <w:rFonts w:ascii="Times New Roman"/>
          <w:b w:val="false"/>
          <w:i w:val="false"/>
          <w:color w:val="000000"/>
          <w:sz w:val="28"/>
        </w:rPr>
        <w:t xml:space="preserve"> қаулысына, "Мемлекет басшысының 2009 жылғы 6 наурыздағы "Дағдарыстан жаңару және дамуға" атты Қазақстан халқына жасаған Жолдауын (Жол картасын) Оңтүстік Қазақстан облысында жүзеге асыру жөніндегі іс-шаралар жоспарын бекіту туралы" Оңтүстік Қазақстан облысы әкімдігінің 2009 жылғы 11 наурыздағы N 79 қаулысына сәйкес және жұмыспен қамтуда жәрдем көрсету іс-шараларын кеңейту мақсатында, Сайрам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кәсіпорындары мен ұйымдарында (әрі қарай – Жұмыс беруші) жоғары оқу орындарының, колледждер мен кәсіптік лицейлердің жұмыспен қамтылмаған түлектеріне (әрі қарай - Бітіруші) алған мамандығы бойынша жастар практикасы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2. Бітірушілер үшін жастар практикасын ұйымдастыру келесі шарттарды ескере отырып өткізіледі:</w:t>
      </w:r>
      <w:r>
        <w:br/>
      </w:r>
      <w:r>
        <w:rPr>
          <w:rFonts w:ascii="Times New Roman"/>
          <w:b w:val="false"/>
          <w:i w:val="false"/>
          <w:color w:val="000000"/>
          <w:sz w:val="28"/>
        </w:rPr>
        <w:t>
      1) оқу орындарын бітіріп жұмысқа орналаспаған Бітірушінің жұмыспен қамту және әлеуметтік бағдарламалар бөлімінде (әрі қарай – Уәкілетті орган) жұмыссыз ретінде тіркелуі;</w:t>
      </w:r>
      <w:r>
        <w:br/>
      </w:r>
      <w:r>
        <w:rPr>
          <w:rFonts w:ascii="Times New Roman"/>
          <w:b w:val="false"/>
          <w:i w:val="false"/>
          <w:color w:val="000000"/>
          <w:sz w:val="28"/>
        </w:rPr>
        <w:t>
      2) бітірушінің алған мамандығы бойынша еңбек өтілінің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1) келешекте одан әрі даму және өндірісін кеңейту перспективасы бар және жастар практикасында әлеуетті жұмыс беруші бола алатын кәсіпорындар мен ұйымдар жайында ақпарат жинау жұмыстарын іске асырады;</w:t>
      </w:r>
      <w:r>
        <w:br/>
      </w:r>
      <w:r>
        <w:rPr>
          <w:rFonts w:ascii="Times New Roman"/>
          <w:b w:val="false"/>
          <w:i w:val="false"/>
          <w:color w:val="000000"/>
          <w:sz w:val="28"/>
        </w:rPr>
        <w:t>
      2) жұмыс берушінің кадрлық сұраныстары негізінде, жастар практикасында қатысу үшін жұмыссыз Бітірушілер арасында талдау жұмыстарын жүргізеді;</w:t>
      </w:r>
      <w:r>
        <w:br/>
      </w:r>
      <w:r>
        <w:rPr>
          <w:rFonts w:ascii="Times New Roman"/>
          <w:b w:val="false"/>
          <w:i w:val="false"/>
          <w:color w:val="000000"/>
          <w:sz w:val="28"/>
        </w:rPr>
        <w:t>
      3) жұмыссыз Бітірушіге жастар практикасында қатысу үшін жолдама береді;</w:t>
      </w:r>
      <w:r>
        <w:br/>
      </w:r>
      <w:r>
        <w:rPr>
          <w:rFonts w:ascii="Times New Roman"/>
          <w:b w:val="false"/>
          <w:i w:val="false"/>
          <w:color w:val="000000"/>
          <w:sz w:val="28"/>
        </w:rPr>
        <w:t>
      4) жұмыссыз Бітірушілерге жастар практикасы аясында жұмыс орындарын беруге ықыласты Жұмыс берушімен келісім-шарт жасайды.</w:t>
      </w:r>
      <w:r>
        <w:br/>
      </w:r>
      <w:r>
        <w:rPr>
          <w:rFonts w:ascii="Times New Roman"/>
          <w:b w:val="false"/>
          <w:i w:val="false"/>
          <w:color w:val="000000"/>
          <w:sz w:val="28"/>
        </w:rPr>
        <w:t>
      Келісім-шартта Жұмыс беруші мен Уәкілетті органның құқықтары мен жауапкершілігі, жұмысқа қабылданып жатқан жұмыссыз Бітірушілердің саны, жастар практикасы аясында Жұмыс берушінің ұйымдастырған мамандықтарының тізімі ескеріледі. Келісім-шарт кемінде алты ай мерзімге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xml:space="preserve">
      1) жастар практикасын өту үшін Уәкілетті орган жолдап отырған Бітірушімен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жасайды;</w:t>
      </w:r>
      <w:r>
        <w:br/>
      </w:r>
      <w:r>
        <w:rPr>
          <w:rFonts w:ascii="Times New Roman"/>
          <w:b w:val="false"/>
          <w:i w:val="false"/>
          <w:color w:val="000000"/>
          <w:sz w:val="28"/>
        </w:rPr>
        <w:t>
      1-1) бітірушінің жастар практикасына қабылдау туралы немесе қабылдаудан бас тарту туралы (жолдама тиісті белгі қою арқылы себебін көрсете отырып) оларды уәкілетті орган жіберген күннен бастап бес жұмыс күні ішінде ақпарат береді;</w:t>
      </w:r>
      <w:r>
        <w:br/>
      </w:r>
      <w:r>
        <w:rPr>
          <w:rFonts w:ascii="Times New Roman"/>
          <w:b w:val="false"/>
          <w:i w:val="false"/>
          <w:color w:val="000000"/>
          <w:sz w:val="28"/>
        </w:rPr>
        <w:t>
      2) жастар практикасында әр бір жұмыс орнында еңбек қауіпсіздік жағдайларын жасалуын қамтамасыз етеді;</w:t>
      </w:r>
      <w:r>
        <w:br/>
      </w:r>
      <w:r>
        <w:rPr>
          <w:rFonts w:ascii="Times New Roman"/>
          <w:b w:val="false"/>
          <w:i w:val="false"/>
          <w:color w:val="000000"/>
          <w:sz w:val="28"/>
        </w:rPr>
        <w:t>
      3) жастар практикасына қатысушылардың жұмыс уақытына есеп жүргізу тәбілін және актін жүргізіп, әр айдың 25-не дейін Уәкілетті органға өткізеді;</w:t>
      </w:r>
      <w:r>
        <w:br/>
      </w:r>
      <w:r>
        <w:rPr>
          <w:rFonts w:ascii="Times New Roman"/>
          <w:b w:val="false"/>
          <w:i w:val="false"/>
          <w:color w:val="000000"/>
          <w:sz w:val="28"/>
        </w:rPr>
        <w:t>
      4) жастар практикасына жолданған Бітірушіні практиканың мерзімі біткенше, өз құзырымен тұрақты жұмысқа қабылдап алуға құқығы бар;</w:t>
      </w:r>
      <w:r>
        <w:br/>
      </w:r>
      <w:r>
        <w:rPr>
          <w:rFonts w:ascii="Times New Roman"/>
          <w:b w:val="false"/>
          <w:i w:val="false"/>
          <w:color w:val="000000"/>
          <w:sz w:val="28"/>
        </w:rPr>
        <w:t>
      5) еңбек шартының мерзімі өткендігі немесе Бітірушіні тұрақты жұмысқа қабылданғандығы жайлы Уәкілетті органды хабардар етеді;</w:t>
      </w:r>
      <w:r>
        <w:br/>
      </w:r>
      <w:r>
        <w:rPr>
          <w:rFonts w:ascii="Times New Roman"/>
          <w:b w:val="false"/>
          <w:i w:val="false"/>
          <w:color w:val="000000"/>
          <w:sz w:val="28"/>
        </w:rPr>
        <w:t>
      6) еңбек шартының мерзімі өткенінен кейін жұмыссызға жастар практикасына қатысуы туралы пікір (ұсыныс хат) береді.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Оңтүстік Қазақстан облысы Сайрам ауданы әкімдігінің 2010.06.07 </w:t>
      </w:r>
      <w:r>
        <w:rPr>
          <w:rFonts w:ascii="Times New Roman"/>
          <w:b w:val="false"/>
          <w:i w:val="false"/>
          <w:color w:val="000000"/>
          <w:sz w:val="28"/>
        </w:rPr>
        <w:t>N 479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Заңнамаларына сәйкес бұзуына құқығы бар.</w:t>
      </w:r>
      <w:r>
        <w:br/>
      </w:r>
      <w:r>
        <w:rPr>
          <w:rFonts w:ascii="Times New Roman"/>
          <w:b w:val="false"/>
          <w:i w:val="false"/>
          <w:color w:val="000000"/>
          <w:sz w:val="28"/>
        </w:rPr>
        <w:t>
</w:t>
      </w:r>
      <w:r>
        <w:rPr>
          <w:rFonts w:ascii="Times New Roman"/>
          <w:b w:val="false"/>
          <w:i w:val="false"/>
          <w:color w:val="000000"/>
          <w:sz w:val="28"/>
        </w:rPr>
        <w:t>
      6. Жастар практикасын өткізу жөніндегі іс-шаралар республикалық бюджет қаржысы есебінен қаржыландырылады.</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жалақы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орналастырылатындардың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Сайрам ауданы әкімдігінің 2010.06.07 </w:t>
      </w:r>
      <w:r>
        <w:rPr>
          <w:rFonts w:ascii="Times New Roman"/>
          <w:b w:val="false"/>
          <w:i w:val="false"/>
          <w:color w:val="000000"/>
          <w:sz w:val="28"/>
        </w:rPr>
        <w:t>N 479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Ш.Халмурадовқа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Оңтүстік Қазақстан облысы Сайрам ауданы әкімдігінің 2010.06.07 </w:t>
      </w:r>
      <w:r>
        <w:rPr>
          <w:rFonts w:ascii="Times New Roman"/>
          <w:b w:val="false"/>
          <w:i w:val="false"/>
          <w:color w:val="000000"/>
          <w:sz w:val="28"/>
        </w:rPr>
        <w:t>N 479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М. Әлі</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