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ec64" w14:textId="aeae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2009 жылғы 4 тамыздағы N 1138 Қаулысы. Оңтүстік Қазақстан облысы Шымкент қаласының Әділет басқармасында 2009 жылғы 12 тамызда N 14-1-98 тіркелді. Күші жойылды - Оңтүстік Қазақстан облысы Шымкент қаласы әкімдігінің 2012 жылғы 1 ақпандағы № 112 Қаулысымен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қаласы әкімдігінің 2012.02.01 № 112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бөлімі), Қазақстан Республикасының 1995 жылғы 19 маусымдағы "</w:t>
      </w:r>
      <w:r>
        <w:rPr>
          <w:rFonts w:ascii="Times New Roman"/>
          <w:b w:val="false"/>
          <w:i w:val="false"/>
          <w:color w:val="000000"/>
          <w:sz w:val="28"/>
        </w:rPr>
        <w:t>Мемлекеттік кәсіпорын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Оңтүстік Қазақстан облысы әкімдігінің 2009 жылғы 2 наурыздағы </w:t>
      </w:r>
      <w:r>
        <w:rPr>
          <w:rFonts w:ascii="Times New Roman"/>
          <w:b w:val="false"/>
          <w:i w:val="false"/>
          <w:color w:val="000000"/>
          <w:sz w:val="28"/>
        </w:rPr>
        <w:t>N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қаулысына, нормативтік құқықтық кесімдерді мемлекеттік тіркеу тізілімінде 2004 санымен тіркелген сәйкес және қалалық коммуналдық меншікті басқарудың тиімділігін арттыру мақсатында,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коммуналдық мүлкін мүліктік жалға беру мынадай жағдайларды қоспағанда, тек тендерлік негізде жүргізіледі:</w:t>
      </w:r>
      <w:r>
        <w:br/>
      </w:r>
      <w:r>
        <w:rPr>
          <w:rFonts w:ascii="Times New Roman"/>
          <w:b w:val="false"/>
          <w:i w:val="false"/>
          <w:color w:val="000000"/>
          <w:sz w:val="28"/>
        </w:rPr>
        <w:t>
</w:t>
      </w:r>
      <w:r>
        <w:rPr>
          <w:rFonts w:ascii="Times New Roman"/>
          <w:b w:val="false"/>
          <w:i w:val="false"/>
          <w:color w:val="000000"/>
          <w:sz w:val="28"/>
        </w:rPr>
        <w:t>
      1) мемлекеттік мекемелерге, мемлекеттік коммуналдық кәсіпорындарға, сонымен бірге жарғылық капиталында қала әкімдігі 100% қатысатын заңды тұлғаларға мүліктік жалға беру;</w:t>
      </w:r>
      <w:r>
        <w:br/>
      </w:r>
      <w:r>
        <w:rPr>
          <w:rFonts w:ascii="Times New Roman"/>
          <w:b w:val="false"/>
          <w:i w:val="false"/>
          <w:color w:val="000000"/>
          <w:sz w:val="28"/>
        </w:rPr>
        <w:t>
</w:t>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w:t>
      </w:r>
      <w:r>
        <w:br/>
      </w:r>
      <w:r>
        <w:rPr>
          <w:rFonts w:ascii="Times New Roman"/>
          <w:b w:val="false"/>
          <w:i w:val="false"/>
          <w:color w:val="000000"/>
          <w:sz w:val="28"/>
        </w:rPr>
        <w:t>
</w:t>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осындай басқа да іс-шаралар өткізу үшін бір айдан аспайтын мерзімге жалға беру;</w:t>
      </w:r>
      <w:r>
        <w:br/>
      </w:r>
      <w:r>
        <w:rPr>
          <w:rFonts w:ascii="Times New Roman"/>
          <w:b w:val="false"/>
          <w:i w:val="false"/>
          <w:color w:val="000000"/>
          <w:sz w:val="28"/>
        </w:rPr>
        <w:t>
</w:t>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w:t>
      </w:r>
      <w:r>
        <w:rPr>
          <w:rFonts w:ascii="Times New Roman"/>
          <w:b w:val="false"/>
          <w:i w:val="false"/>
          <w:color w:val="000000"/>
          <w:sz w:val="28"/>
        </w:rPr>
        <w:t>
      5) ауданы 100 шаршы метрге дейінгі жайларды жалға беру.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Шымкент қаласы әкімдігінің 2010.05.05 </w:t>
      </w:r>
      <w:r>
        <w:rPr>
          <w:rFonts w:ascii="Times New Roman"/>
          <w:b w:val="false"/>
          <w:i w:val="false"/>
          <w:color w:val="000000"/>
          <w:sz w:val="28"/>
        </w:rPr>
        <w:t>N 615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2. Қоса беріліп отырған қалалық коммуналдық мүлікті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Г. Көпееваға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А. Жетпісбаев</w:t>
      </w:r>
    </w:p>
    <w:bookmarkStart w:name="z10" w:id="1"/>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2009 жылдың 4 тамыздағы</w:t>
      </w:r>
      <w:r>
        <w:br/>
      </w:r>
      <w:r>
        <w:rPr>
          <w:rFonts w:ascii="Times New Roman"/>
          <w:b w:val="false"/>
          <w:i w:val="false"/>
          <w:color w:val="000000"/>
          <w:sz w:val="28"/>
        </w:rPr>
        <w:t>
N 1138 қаулысымен бекітілген</w:t>
      </w:r>
    </w:p>
    <w:bookmarkEnd w:id="1"/>
    <w:p>
      <w:pPr>
        <w:spacing w:after="0"/>
        <w:ind w:left="0"/>
        <w:jc w:val="left"/>
      </w:pPr>
      <w:r>
        <w:rPr>
          <w:rFonts w:ascii="Times New Roman"/>
          <w:b/>
          <w:i w:val="false"/>
          <w:color w:val="000000"/>
        </w:rPr>
        <w:t xml:space="preserve">       Қалалық коммуналдық мүлікті мүліктік жалға (жалдауға) беру жөніндегі Нұсқаулық</w:t>
      </w:r>
    </w:p>
    <w:bookmarkStart w:name="z11"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Шымкент қаласының коммуналдық мүлкін мүліктік жалға (жалдауға) беру жөніндегі осы нұсқаулық (бұдан әрі - Нұсқаулық)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бөлімі) және Оңтүстік Қазақстан облысы әкімдігінің 2009 жылғы 2 наурыздағы </w:t>
      </w:r>
      <w:r>
        <w:rPr>
          <w:rFonts w:ascii="Times New Roman"/>
          <w:b w:val="false"/>
          <w:i w:val="false"/>
          <w:color w:val="000000"/>
          <w:sz w:val="28"/>
        </w:rPr>
        <w:t>N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қаулысына, нормативтік құқықтық кесімдерді мемлекеттік тіркеу тізілімінде 2004 санымен тіркелген сәйкес әзірленді және қаланың коммуналдық мүлкін жалға берудің негізгі принциптері мен тәртібін белгілейді.</w:t>
      </w:r>
    </w:p>
    <w:bookmarkStart w:name="z116" w:id="3"/>
    <w:p>
      <w:pPr>
        <w:spacing w:after="0"/>
        <w:ind w:left="0"/>
        <w:jc w:val="left"/>
      </w:pPr>
      <w:r>
        <w:rPr>
          <w:rFonts w:ascii="Times New Roman"/>
          <w:b/>
          <w:i w:val="false"/>
          <w:color w:val="000000"/>
        </w:rPr>
        <w:t xml:space="preserve"> 
1-1- тарау. Нұсқаулықта пайдаланылатын негізгі ұғымдар</w:t>
      </w:r>
    </w:p>
    <w:bookmarkEnd w:id="3"/>
    <w:p>
      <w:pPr>
        <w:spacing w:after="0"/>
        <w:ind w:left="0"/>
        <w:jc w:val="both"/>
      </w:pPr>
      <w:r>
        <w:rPr>
          <w:rFonts w:ascii="Times New Roman"/>
          <w:b w:val="false"/>
          <w:i w:val="false"/>
          <w:color w:val="ff0000"/>
          <w:sz w:val="28"/>
        </w:rPr>
        <w:t xml:space="preserve">      Ескерту. Қаулы 1-1 тараумен толықтырылды - Шымкент қаласы әкімдігінің 2010.05.05 </w:t>
      </w:r>
      <w:r>
        <w:rPr>
          <w:rFonts w:ascii="Times New Roman"/>
          <w:b w:val="false"/>
          <w:i w:val="false"/>
          <w:color w:val="ff0000"/>
          <w:sz w:val="28"/>
        </w:rPr>
        <w:t>N 615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1-1.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беруші мүлікті уақытша иелік ету және пайдалану үшін жалға алушыға белгілі төлемақымен жалға беруге міндеттенетін шарт;</w:t>
      </w:r>
      <w:r>
        <w:br/>
      </w:r>
      <w:r>
        <w:rPr>
          <w:rFonts w:ascii="Times New Roman"/>
          <w:b w:val="false"/>
          <w:i w:val="false"/>
          <w:color w:val="000000"/>
          <w:sz w:val="28"/>
        </w:rPr>
        <w:t>
      мүліктік жалға (жалдауға) беру – жалға берушінің жалға алушыға мүлікті уақытша иелік ету және пайдалану үшін белгілі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Қалалық коммуналдық меншікке жататын мүлікті мүліктік жалға беру құқығы қалалық коммуналдық меншікті басқаруға уәкілетті органға берілген;</w:t>
      </w:r>
      <w:r>
        <w:br/>
      </w:r>
      <w:r>
        <w:rPr>
          <w:rFonts w:ascii="Times New Roman"/>
          <w:b w:val="false"/>
          <w:i w:val="false"/>
          <w:color w:val="000000"/>
          <w:sz w:val="28"/>
        </w:rPr>
        <w:t>
      жалға алушы – жалға (жалдауға) беру шартында қалалық коммуналдық меншікті белгілі бір мерзімге, белгілі төлемақымен және шартта белгіленген талаптармен уақытша иелік етіп пайдалануға алушы тарап;</w:t>
      </w:r>
      <w:r>
        <w:br/>
      </w:r>
      <w:r>
        <w:rPr>
          <w:rFonts w:ascii="Times New Roman"/>
          <w:b w:val="false"/>
          <w:i w:val="false"/>
          <w:color w:val="000000"/>
          <w:sz w:val="28"/>
        </w:rPr>
        <w:t xml:space="preserve">
      мүліктік жалға (жалдауға) беру объектісі – мемлекеттік мекемелер мен мемлекеттік коммуналдық кәсіпорын теңгеріміндегі қалалық коммуналдық мүлік.      </w:t>
      </w:r>
    </w:p>
    <w:bookmarkStart w:name="z12" w:id="4"/>
    <w:p>
      <w:pPr>
        <w:spacing w:after="0"/>
        <w:ind w:left="0"/>
        <w:jc w:val="left"/>
      </w:pPr>
      <w:r>
        <w:rPr>
          <w:rFonts w:ascii="Times New Roman"/>
          <w:b/>
          <w:i w:val="false"/>
          <w:color w:val="000000"/>
        </w:rPr>
        <w:t xml:space="preserve"> 
      2-тарау. Тендерді өткізу тәртібі</w:t>
      </w:r>
      <w:r>
        <w:br/>
      </w:r>
      <w:r>
        <w:rPr>
          <w:rFonts w:ascii="Times New Roman"/>
          <w:b/>
          <w:i w:val="false"/>
          <w:color w:val="000000"/>
        </w:rPr>
        <w:t>
</w:t>
      </w:r>
      <w:r>
        <w:rPr>
          <w:rFonts w:ascii="Times New Roman"/>
          <w:b/>
          <w:i w:val="false"/>
          <w:color w:val="000000"/>
        </w:rPr>
        <w:t>
1-бөлім. Негізгі ережелер</w:t>
      </w:r>
    </w:p>
    <w:bookmarkEnd w:id="4"/>
    <w:bookmarkStart w:name="z14" w:id="5"/>
    <w:p>
      <w:pPr>
        <w:spacing w:after="0"/>
        <w:ind w:left="0"/>
        <w:jc w:val="both"/>
      </w:pPr>
      <w:r>
        <w:rPr>
          <w:rFonts w:ascii="Times New Roman"/>
          <w:b w:val="false"/>
          <w:i w:val="false"/>
          <w:color w:val="000000"/>
          <w:sz w:val="28"/>
        </w:rPr>
        <w:t>      2. Қалалық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3. Қалалық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4. Тендер өткізу кезінде жалға беруші өзіне ұсынылған бастапқы талаптар негізінде мүліктік жалдауға ұсынылған объект үшін жоғарғы жалгерлік ақыны ұсынған тендер қатысушысымен шарт жасасады.</w:t>
      </w:r>
    </w:p>
    <w:bookmarkEnd w:id="5"/>
    <w:bookmarkStart w:name="z16" w:id="6"/>
    <w:p>
      <w:pPr>
        <w:spacing w:after="0"/>
        <w:ind w:left="0"/>
        <w:jc w:val="left"/>
      </w:pPr>
      <w:r>
        <w:rPr>
          <w:rFonts w:ascii="Times New Roman"/>
          <w:b/>
          <w:i w:val="false"/>
          <w:color w:val="000000"/>
        </w:rPr>
        <w:t xml:space="preserve"> 
      2-бөлім. Тендерлік құжаттама</w:t>
      </w:r>
    </w:p>
    <w:bookmarkEnd w:id="6"/>
    <w:bookmarkStart w:name="z17" w:id="7"/>
    <w:p>
      <w:pPr>
        <w:spacing w:after="0"/>
        <w:ind w:left="0"/>
        <w:jc w:val="both"/>
      </w:pPr>
      <w:r>
        <w:rPr>
          <w:rFonts w:ascii="Times New Roman"/>
          <w:b w:val="false"/>
          <w:i w:val="false"/>
          <w:color w:val="000000"/>
          <w:sz w:val="28"/>
        </w:rPr>
        <w:t>      5. Жалға беруші тендерді өткізу үшін жалға беруші мен теңгерім ұстаушының өкілдері құрамына кіретін комиссия құрады. Конкурстық комиссия мүшелерінің жалпы саны тақ және үш адамнан кем болмауы керек.</w:t>
      </w:r>
      <w:r>
        <w:br/>
      </w:r>
      <w:r>
        <w:rPr>
          <w:rFonts w:ascii="Times New Roman"/>
          <w:b w:val="false"/>
          <w:i w:val="false"/>
          <w:color w:val="000000"/>
          <w:sz w:val="28"/>
        </w:rPr>
        <w:t>
      Конкурстық комиссияның төрағасы болып тендер ұйымдастырушының бірінші басшысының орынбасарынан төмен емес адам айқындалуы тиіс.</w:t>
      </w:r>
      <w:r>
        <w:br/>
      </w:r>
      <w:r>
        <w:rPr>
          <w:rFonts w:ascii="Times New Roman"/>
          <w:b w:val="false"/>
          <w:i w:val="false"/>
          <w:color w:val="000000"/>
          <w:sz w:val="28"/>
        </w:rPr>
        <w:t>
      6.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7.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8. Жалға беруші осы Нұсқаулықтың 3-тарауына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9.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w:t>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w:t>
      </w:r>
      <w:r>
        <w:rPr>
          <w:rFonts w:ascii="Times New Roman"/>
          <w:b w:val="false"/>
          <w:i w:val="false"/>
          <w:color w:val="000000"/>
          <w:sz w:val="28"/>
        </w:rPr>
        <w:t>
      2) мүлiктiк жалдау мерзiмi;</w:t>
      </w:r>
      <w:r>
        <w:br/>
      </w:r>
      <w:r>
        <w:rPr>
          <w:rFonts w:ascii="Times New Roman"/>
          <w:b w:val="false"/>
          <w:i w:val="false"/>
          <w:color w:val="000000"/>
          <w:sz w:val="28"/>
        </w:rPr>
        <w:t>
</w:t>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w:t>
      </w:r>
      <w:r>
        <w:rPr>
          <w:rFonts w:ascii="Times New Roman"/>
          <w:b w:val="false"/>
          <w:i w:val="false"/>
          <w:color w:val="000000"/>
          <w:sz w:val="28"/>
        </w:rPr>
        <w:t>
      4) тендердiң шарттары немесе жеңімпазды таңдаудың критерийлері;</w:t>
      </w:r>
      <w:r>
        <w:br/>
      </w:r>
      <w:r>
        <w:rPr>
          <w:rFonts w:ascii="Times New Roman"/>
          <w:b w:val="false"/>
          <w:i w:val="false"/>
          <w:color w:val="000000"/>
          <w:sz w:val="28"/>
        </w:rPr>
        <w:t>
</w:t>
      </w:r>
      <w:r>
        <w:rPr>
          <w:rFonts w:ascii="Times New Roman"/>
          <w:b w:val="false"/>
          <w:i w:val="false"/>
          <w:color w:val="000000"/>
          <w:sz w:val="28"/>
        </w:rPr>
        <w:t>
      5) тендер өткiзу күнi, уақыты және орны;</w:t>
      </w:r>
      <w:r>
        <w:br/>
      </w:r>
      <w:r>
        <w:rPr>
          <w:rFonts w:ascii="Times New Roman"/>
          <w:b w:val="false"/>
          <w:i w:val="false"/>
          <w:color w:val="000000"/>
          <w:sz w:val="28"/>
        </w:rPr>
        <w:t>
</w:t>
      </w:r>
      <w:r>
        <w:rPr>
          <w:rFonts w:ascii="Times New Roman"/>
          <w:b w:val="false"/>
          <w:i w:val="false"/>
          <w:color w:val="000000"/>
          <w:sz w:val="28"/>
        </w:rPr>
        <w:t>
      6) тендерге қатысуға өтiнiштердi қабылдау мерзiмi;</w:t>
      </w:r>
      <w:r>
        <w:br/>
      </w:r>
      <w:r>
        <w:rPr>
          <w:rFonts w:ascii="Times New Roman"/>
          <w:b w:val="false"/>
          <w:i w:val="false"/>
          <w:color w:val="000000"/>
          <w:sz w:val="28"/>
        </w:rPr>
        <w:t>
</w:t>
      </w:r>
      <w:r>
        <w:rPr>
          <w:rFonts w:ascii="Times New Roman"/>
          <w:b w:val="false"/>
          <w:i w:val="false"/>
          <w:color w:val="000000"/>
          <w:sz w:val="28"/>
        </w:rPr>
        <w:t>
      7) кепiлдi жарнаның сомасы;</w:t>
      </w:r>
      <w:r>
        <w:br/>
      </w:r>
      <w:r>
        <w:rPr>
          <w:rFonts w:ascii="Times New Roman"/>
          <w:b w:val="false"/>
          <w:i w:val="false"/>
          <w:color w:val="000000"/>
          <w:sz w:val="28"/>
        </w:rPr>
        <w:t>
</w:t>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10. Тендерді ұйымдастыру және өткізу шығындары қалалық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11. Тендерлік құжаттама мына төмендегі негізгі бөлімдерді қамтуы тиіс:</w:t>
      </w:r>
      <w:r>
        <w:br/>
      </w:r>
      <w:r>
        <w:rPr>
          <w:rFonts w:ascii="Times New Roman"/>
          <w:b w:val="false"/>
          <w:i w:val="false"/>
          <w:color w:val="000000"/>
          <w:sz w:val="28"/>
        </w:rPr>
        <w:t>
</w:t>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w:t>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w:t>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w:t>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w:t>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12.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13.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w:t>
      </w:r>
    </w:p>
    <w:bookmarkEnd w:id="7"/>
    <w:bookmarkStart w:name="z38" w:id="8"/>
    <w:p>
      <w:pPr>
        <w:spacing w:after="0"/>
        <w:ind w:left="0"/>
        <w:jc w:val="left"/>
      </w:pPr>
      <w:r>
        <w:rPr>
          <w:rFonts w:ascii="Times New Roman"/>
          <w:b/>
          <w:i w:val="false"/>
          <w:color w:val="000000"/>
        </w:rPr>
        <w:t xml:space="preserve"> 
      3-бөлім. Тендерге қатысуға өтінiм</w:t>
      </w:r>
    </w:p>
    <w:bookmarkEnd w:id="8"/>
    <w:bookmarkStart w:name="z39" w:id="9"/>
    <w:p>
      <w:pPr>
        <w:spacing w:after="0"/>
        <w:ind w:left="0"/>
        <w:jc w:val="both"/>
      </w:pPr>
      <w:r>
        <w:rPr>
          <w:rFonts w:ascii="Times New Roman"/>
          <w:b w:val="false"/>
          <w:i w:val="false"/>
          <w:color w:val="000000"/>
          <w:sz w:val="28"/>
        </w:rPr>
        <w:t>      14. Тендерге жеке және заңды тұлғалар қатыса алады.</w:t>
      </w:r>
      <w:r>
        <w:br/>
      </w:r>
      <w:r>
        <w:rPr>
          <w:rFonts w:ascii="Times New Roman"/>
          <w:b w:val="false"/>
          <w:i w:val="false"/>
          <w:color w:val="000000"/>
          <w:sz w:val="28"/>
        </w:rPr>
        <w:t>
      15</w:t>
      </w:r>
      <w:r>
        <w:rPr>
          <w:rFonts w:ascii="Times New Roman"/>
          <w:b/>
          <w:i w:val="false"/>
          <w:color w:val="000000"/>
          <w:sz w:val="28"/>
        </w:rPr>
        <w:t xml:space="preserve">. </w:t>
      </w:r>
      <w:r>
        <w:rPr>
          <w:rFonts w:ascii="Times New Roman"/>
          <w:b w:val="false"/>
          <w:i w:val="false"/>
          <w:color w:val="000000"/>
          <w:sz w:val="28"/>
        </w:rPr>
        <w:t>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16.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Кепілдік жарна жалға берілетін объектінің бастапқы бағасынан 10 пайыз мөлшерінде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Шымкент қаласы әкімдігінің 2010.05.05 </w:t>
      </w:r>
      <w:r>
        <w:rPr>
          <w:rFonts w:ascii="Times New Roman"/>
          <w:b w:val="false"/>
          <w:i w:val="false"/>
          <w:color w:val="000000"/>
          <w:sz w:val="28"/>
        </w:rPr>
        <w:t>N 615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17. Тендерге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w:t>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w:t>
      </w:r>
      <w:r>
        <w:rPr>
          <w:rFonts w:ascii="Times New Roman"/>
          <w:b w:val="false"/>
          <w:i w:val="false"/>
          <w:color w:val="000000"/>
          <w:sz w:val="28"/>
        </w:rPr>
        <w:t>
      2) аты-жөнi, мекен-жайы,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w:t>
      </w:r>
      <w:r>
        <w:rPr>
          <w:rFonts w:ascii="Times New Roman"/>
          <w:b w:val="false"/>
          <w:i w:val="false"/>
          <w:color w:val="000000"/>
          <w:sz w:val="28"/>
        </w:rPr>
        <w:t>
      3) қатысушы тендердi өткiзу талаптарымен танысқаны және келiскенi туралы растау.</w:t>
      </w:r>
      <w:r>
        <w:br/>
      </w:r>
      <w:r>
        <w:rPr>
          <w:rFonts w:ascii="Times New Roman"/>
          <w:b w:val="false"/>
          <w:i w:val="false"/>
          <w:color w:val="000000"/>
          <w:sz w:val="28"/>
        </w:rPr>
        <w:t>
</w:t>
      </w:r>
      <w:r>
        <w:rPr>
          <w:rFonts w:ascii="Times New Roman"/>
          <w:b w:val="false"/>
          <w:i w:val="false"/>
          <w:color w:val="000000"/>
          <w:sz w:val="28"/>
        </w:rPr>
        <w:t>
      18. Тендерге қатысу үшiн берiлетін өтiнiмге төмендегi құжаттар қоса тіркеледі:</w:t>
      </w:r>
      <w:r>
        <w:br/>
      </w:r>
      <w:r>
        <w:rPr>
          <w:rFonts w:ascii="Times New Roman"/>
          <w:b w:val="false"/>
          <w:i w:val="false"/>
          <w:color w:val="000000"/>
          <w:sz w:val="28"/>
        </w:rPr>
        <w:t>
</w:t>
      </w:r>
      <w:r>
        <w:rPr>
          <w:rFonts w:ascii="Times New Roman"/>
          <w:b w:val="false"/>
          <w:i w:val="false"/>
          <w:color w:val="000000"/>
          <w:sz w:val="28"/>
        </w:rPr>
        <w:t>
      1) заңды тұлғалар үшiн-заңды тұлғаны мемлекеттік тiркеу туралы куәлiктiң; жарғының; Қазақстан Республикасы салық төлеушiсі куәлiгiнің нотариалды куәләндырылған көшiрмелерi; кепiлдi жарнаның салынғанын растайтын құжат;</w:t>
      </w:r>
      <w:r>
        <w:br/>
      </w:r>
      <w:r>
        <w:rPr>
          <w:rFonts w:ascii="Times New Roman"/>
          <w:b w:val="false"/>
          <w:i w:val="false"/>
          <w:color w:val="000000"/>
          <w:sz w:val="28"/>
        </w:rPr>
        <w:t>
</w:t>
      </w:r>
      <w:r>
        <w:rPr>
          <w:rFonts w:ascii="Times New Roman"/>
          <w:b w:val="false"/>
          <w:i w:val="false"/>
          <w:color w:val="000000"/>
          <w:sz w:val="28"/>
        </w:rPr>
        <w:t>
      2) жеке тұлғалар үшiн-жеке куәлiктiң; Қазақстан Республикасы салық төлеушiсi куәлiгiнің нотариалды расталған көшірмелері; кепiлдiк жарнаның енгізілгенін растайтын құжат;</w:t>
      </w:r>
      <w:r>
        <w:br/>
      </w:r>
      <w:r>
        <w:rPr>
          <w:rFonts w:ascii="Times New Roman"/>
          <w:b w:val="false"/>
          <w:i w:val="false"/>
          <w:color w:val="000000"/>
          <w:sz w:val="28"/>
        </w:rPr>
        <w:t>
</w:t>
      </w:r>
      <w:r>
        <w:rPr>
          <w:rFonts w:ascii="Times New Roman"/>
          <w:b w:val="false"/>
          <w:i w:val="false"/>
          <w:color w:val="000000"/>
          <w:sz w:val="28"/>
        </w:rPr>
        <w:t>
      3) баға ұсынысы–жабық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19. Тендер басталғанға дейін тендерге қатысушылар жөнiндегi мәлiметтердi жариялауға болмайды.</w:t>
      </w:r>
      <w:r>
        <w:br/>
      </w:r>
      <w:r>
        <w:rPr>
          <w:rFonts w:ascii="Times New Roman"/>
          <w:b w:val="false"/>
          <w:i w:val="false"/>
          <w:color w:val="000000"/>
          <w:sz w:val="28"/>
        </w:rPr>
        <w:t>
</w:t>
      </w:r>
      <w:r>
        <w:rPr>
          <w:rFonts w:ascii="Times New Roman"/>
          <w:b w:val="false"/>
          <w:i w:val="false"/>
          <w:color w:val="000000"/>
          <w:sz w:val="28"/>
        </w:rPr>
        <w:t>
      20. Комиссия төмендегi жағдайларда тендерге қатысу үшін ұсынылған өтiнiштi қабылдамауға құқылы:</w:t>
      </w:r>
      <w:r>
        <w:br/>
      </w:r>
      <w:r>
        <w:rPr>
          <w:rFonts w:ascii="Times New Roman"/>
          <w:b w:val="false"/>
          <w:i w:val="false"/>
          <w:color w:val="000000"/>
          <w:sz w:val="28"/>
        </w:rPr>
        <w:t>
</w:t>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w:t>
      </w:r>
      <w:r>
        <w:rPr>
          <w:rFonts w:ascii="Times New Roman"/>
          <w:b w:val="false"/>
          <w:i w:val="false"/>
          <w:color w:val="000000"/>
          <w:sz w:val="28"/>
        </w:rPr>
        <w:t>
      2) тиiстi түрде ресiмделмеген сенiмхат (өкiл үшiн);</w:t>
      </w:r>
      <w:r>
        <w:br/>
      </w:r>
      <w:r>
        <w:rPr>
          <w:rFonts w:ascii="Times New Roman"/>
          <w:b w:val="false"/>
          <w:i w:val="false"/>
          <w:color w:val="000000"/>
          <w:sz w:val="28"/>
        </w:rPr>
        <w:t>
</w:t>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w:t>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w:t>
      </w:r>
      <w:r>
        <w:rPr>
          <w:rFonts w:ascii="Times New Roman"/>
          <w:b w:val="false"/>
          <w:i w:val="false"/>
          <w:color w:val="000000"/>
          <w:sz w:val="28"/>
        </w:rPr>
        <w:t>
      5) егер тендерге қатысушы бұрынғы тендер жеңiмпазы бола тұрып қалалық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21. Тендерге қатысушының:</w:t>
      </w:r>
      <w:r>
        <w:br/>
      </w:r>
      <w:r>
        <w:rPr>
          <w:rFonts w:ascii="Times New Roman"/>
          <w:b w:val="false"/>
          <w:i w:val="false"/>
          <w:color w:val="000000"/>
          <w:sz w:val="28"/>
        </w:rPr>
        <w:t>
</w:t>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w:t>
      </w:r>
      <w:r>
        <w:rPr>
          <w:rFonts w:ascii="Times New Roman"/>
          <w:b w:val="false"/>
          <w:i w:val="false"/>
          <w:color w:val="000000"/>
          <w:sz w:val="28"/>
        </w:rPr>
        <w:t>
      2) объектiнi алдын-ала қарауға;</w:t>
      </w:r>
      <w:r>
        <w:br/>
      </w:r>
      <w:r>
        <w:rPr>
          <w:rFonts w:ascii="Times New Roman"/>
          <w:b w:val="false"/>
          <w:i w:val="false"/>
          <w:color w:val="000000"/>
          <w:sz w:val="28"/>
        </w:rPr>
        <w:t>
</w:t>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w:t>
      </w:r>
      <w:r>
        <w:rPr>
          <w:rFonts w:ascii="Times New Roman"/>
          <w:b w:val="false"/>
          <w:i w:val="false"/>
          <w:color w:val="000000"/>
          <w:sz w:val="28"/>
        </w:rPr>
        <w:t>
      4) жеке өзi немесе тиiстi түрде ресiмделген сенiмхат негiзiнде өзiнiң өкiлi арқылы тендерге қатысуға;</w:t>
      </w:r>
      <w:r>
        <w:br/>
      </w:r>
      <w:r>
        <w:rPr>
          <w:rFonts w:ascii="Times New Roman"/>
          <w:b w:val="false"/>
          <w:i w:val="false"/>
          <w:color w:val="000000"/>
          <w:sz w:val="28"/>
        </w:rPr>
        <w:t>
</w:t>
      </w:r>
      <w:r>
        <w:rPr>
          <w:rFonts w:ascii="Times New Roman"/>
          <w:b w:val="false"/>
          <w:i w:val="false"/>
          <w:color w:val="000000"/>
          <w:sz w:val="28"/>
        </w:rPr>
        <w:t>
      5) жалға берушiге жазбаша хабарлап өзiнiң тендерге қатысу өтiнiмiн ол басталғанға дейiн бiр тәулік бұрын қайтарып алуына;</w:t>
      </w:r>
      <w:r>
        <w:br/>
      </w:r>
      <w:r>
        <w:rPr>
          <w:rFonts w:ascii="Times New Roman"/>
          <w:b w:val="false"/>
          <w:i w:val="false"/>
          <w:color w:val="000000"/>
          <w:sz w:val="28"/>
        </w:rPr>
        <w:t>
</w:t>
      </w:r>
      <w:r>
        <w:rPr>
          <w:rFonts w:ascii="Times New Roman"/>
          <w:b w:val="false"/>
          <w:i w:val="false"/>
          <w:color w:val="000000"/>
          <w:sz w:val="28"/>
        </w:rPr>
        <w:t>
      6) өзiнiң құқықтары бұзылған жағдайда сотқа жүгiнуге құқылы.</w:t>
      </w:r>
    </w:p>
    <w:bookmarkEnd w:id="9"/>
    <w:bookmarkStart w:name="z63" w:id="10"/>
    <w:p>
      <w:pPr>
        <w:spacing w:after="0"/>
        <w:ind w:left="0"/>
        <w:jc w:val="left"/>
      </w:pPr>
      <w:r>
        <w:rPr>
          <w:rFonts w:ascii="Times New Roman"/>
          <w:b/>
          <w:i w:val="false"/>
          <w:color w:val="000000"/>
        </w:rPr>
        <w:t xml:space="preserve"> 
      4-бөлім. Тендер рәсімі</w:t>
      </w:r>
    </w:p>
    <w:bookmarkEnd w:id="10"/>
    <w:bookmarkStart w:name="z64" w:id="11"/>
    <w:p>
      <w:pPr>
        <w:spacing w:after="0"/>
        <w:ind w:left="0"/>
        <w:jc w:val="both"/>
      </w:pPr>
      <w:r>
        <w:rPr>
          <w:rFonts w:ascii="Times New Roman"/>
          <w:b w:val="false"/>
          <w:i w:val="false"/>
          <w:color w:val="000000"/>
          <w:sz w:val="28"/>
        </w:rPr>
        <w:t>      22. Тендердi комиссия өткiзедi.</w:t>
      </w:r>
      <w:r>
        <w:br/>
      </w:r>
      <w:r>
        <w:rPr>
          <w:rFonts w:ascii="Times New Roman"/>
          <w:b w:val="false"/>
          <w:i w:val="false"/>
          <w:color w:val="000000"/>
          <w:sz w:val="28"/>
        </w:rPr>
        <w:t>
      Тендер басталар алдында жалға берiлетiн қалалық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23. Тендер өткізілген кезде:</w:t>
      </w:r>
      <w:r>
        <w:br/>
      </w:r>
      <w:r>
        <w:rPr>
          <w:rFonts w:ascii="Times New Roman"/>
          <w:b w:val="false"/>
          <w:i w:val="false"/>
          <w:color w:val="000000"/>
          <w:sz w:val="28"/>
        </w:rPr>
        <w:t>
</w:t>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w:t>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24.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25.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w:t>
      </w:r>
    </w:p>
    <w:bookmarkEnd w:id="11"/>
    <w:bookmarkStart w:name="z69" w:id="12"/>
    <w:p>
      <w:pPr>
        <w:spacing w:after="0"/>
        <w:ind w:left="0"/>
        <w:jc w:val="left"/>
      </w:pPr>
      <w:r>
        <w:rPr>
          <w:rFonts w:ascii="Times New Roman"/>
          <w:b/>
          <w:i w:val="false"/>
          <w:color w:val="000000"/>
        </w:rPr>
        <w:t xml:space="preserve"> 
      5-бөлім. Тендердiң қорытындыларын ресiмдеу</w:t>
      </w:r>
    </w:p>
    <w:bookmarkEnd w:id="12"/>
    <w:bookmarkStart w:name="z70" w:id="13"/>
    <w:p>
      <w:pPr>
        <w:spacing w:after="0"/>
        <w:ind w:left="0"/>
        <w:jc w:val="both"/>
      </w:pPr>
      <w:r>
        <w:rPr>
          <w:rFonts w:ascii="Times New Roman"/>
          <w:b w:val="false"/>
          <w:i w:val="false"/>
          <w:color w:val="000000"/>
          <w:sz w:val="28"/>
        </w:rPr>
        <w:t>      26. Тендер қорытындысы комиссия мәжiлiсiнiң хаттамасымен ресiмделедi, онда төмендегiлер көрсетiледi:</w:t>
      </w:r>
      <w:r>
        <w:br/>
      </w:r>
      <w:r>
        <w:rPr>
          <w:rFonts w:ascii="Times New Roman"/>
          <w:b w:val="false"/>
          <w:i w:val="false"/>
          <w:color w:val="000000"/>
          <w:sz w:val="28"/>
        </w:rPr>
        <w:t>
      1) комиссия құрамы;</w:t>
      </w:r>
      <w:r>
        <w:br/>
      </w:r>
      <w:r>
        <w:rPr>
          <w:rFonts w:ascii="Times New Roman"/>
          <w:b w:val="false"/>
          <w:i w:val="false"/>
          <w:color w:val="000000"/>
          <w:sz w:val="28"/>
        </w:rPr>
        <w:t>
</w:t>
      </w:r>
      <w:r>
        <w:rPr>
          <w:rFonts w:ascii="Times New Roman"/>
          <w:b w:val="false"/>
          <w:i w:val="false"/>
          <w:color w:val="000000"/>
          <w:sz w:val="28"/>
        </w:rPr>
        <w:t>
      2) объектінің атауы;</w:t>
      </w:r>
      <w:r>
        <w:br/>
      </w:r>
      <w:r>
        <w:rPr>
          <w:rFonts w:ascii="Times New Roman"/>
          <w:b w:val="false"/>
          <w:i w:val="false"/>
          <w:color w:val="000000"/>
          <w:sz w:val="28"/>
        </w:rPr>
        <w:t>
</w:t>
      </w:r>
      <w:r>
        <w:rPr>
          <w:rFonts w:ascii="Times New Roman"/>
          <w:b w:val="false"/>
          <w:i w:val="false"/>
          <w:color w:val="000000"/>
          <w:sz w:val="28"/>
        </w:rPr>
        <w:t>
      3) тендер шарттары;</w:t>
      </w:r>
      <w:r>
        <w:br/>
      </w:r>
      <w:r>
        <w:rPr>
          <w:rFonts w:ascii="Times New Roman"/>
          <w:b w:val="false"/>
          <w:i w:val="false"/>
          <w:color w:val="000000"/>
          <w:sz w:val="28"/>
        </w:rPr>
        <w:t>
</w:t>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w:t>
      </w:r>
      <w:r>
        <w:rPr>
          <w:rFonts w:ascii="Times New Roman"/>
          <w:b w:val="false"/>
          <w:i w:val="false"/>
          <w:color w:val="000000"/>
          <w:sz w:val="28"/>
        </w:rPr>
        <w:t>
      5) тендер өткізу кезiнде белгiленген жалдау ақысының мөлшерлемесi;</w:t>
      </w:r>
      <w:r>
        <w:br/>
      </w:r>
      <w:r>
        <w:rPr>
          <w:rFonts w:ascii="Times New Roman"/>
          <w:b w:val="false"/>
          <w:i w:val="false"/>
          <w:color w:val="000000"/>
          <w:sz w:val="28"/>
        </w:rPr>
        <w:t>
</w:t>
      </w:r>
      <w:r>
        <w:rPr>
          <w:rFonts w:ascii="Times New Roman"/>
          <w:b w:val="false"/>
          <w:i w:val="false"/>
          <w:color w:val="000000"/>
          <w:sz w:val="28"/>
        </w:rPr>
        <w:t>
      6) тендер жеңiмпазы;</w:t>
      </w:r>
      <w:r>
        <w:br/>
      </w:r>
      <w:r>
        <w:rPr>
          <w:rFonts w:ascii="Times New Roman"/>
          <w:b w:val="false"/>
          <w:i w:val="false"/>
          <w:color w:val="000000"/>
          <w:sz w:val="28"/>
        </w:rPr>
        <w:t>
</w:t>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w:t>
      </w:r>
      <w:r>
        <w:rPr>
          <w:rFonts w:ascii="Times New Roman"/>
          <w:b w:val="false"/>
          <w:i w:val="false"/>
          <w:color w:val="000000"/>
          <w:sz w:val="28"/>
        </w:rPr>
        <w:t>
      8) жеңiмпаздан кейiн жалдау ақысының ең жоғарғы мөлшерлемесiн ұсынған тендерге қатысушы.</w:t>
      </w:r>
      <w:r>
        <w:br/>
      </w:r>
      <w:r>
        <w:rPr>
          <w:rFonts w:ascii="Times New Roman"/>
          <w:b w:val="false"/>
          <w:i w:val="false"/>
          <w:color w:val="000000"/>
          <w:sz w:val="28"/>
        </w:rPr>
        <w:t>
</w:t>
      </w:r>
      <w:r>
        <w:rPr>
          <w:rFonts w:ascii="Times New Roman"/>
          <w:b w:val="false"/>
          <w:i w:val="false"/>
          <w:color w:val="000000"/>
          <w:sz w:val="28"/>
        </w:rPr>
        <w:t>
      27. Тендер нәтижелерi туралы хаттаманың көшiрмесi тендер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28. Хаттамаға комиссияның тендерге қатысушы барлық мүшелерi қол қояды.</w:t>
      </w:r>
      <w:r>
        <w:br/>
      </w:r>
      <w:r>
        <w:rPr>
          <w:rFonts w:ascii="Times New Roman"/>
          <w:b w:val="false"/>
          <w:i w:val="false"/>
          <w:color w:val="000000"/>
          <w:sz w:val="28"/>
        </w:rPr>
        <w:t>
</w:t>
      </w:r>
      <w:r>
        <w:rPr>
          <w:rFonts w:ascii="Times New Roman"/>
          <w:b w:val="false"/>
          <w:i w:val="false"/>
          <w:color w:val="000000"/>
          <w:sz w:val="28"/>
        </w:rPr>
        <w:t>
      29. Тендер жеңiмпазы жалдау шартын жасасудан бас тартқан жағдайда ол салған кепiлдiк жарнасы ұсталып қала бюджетіне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30. Кепілдік жарнасы төмендегі жағдайларда қайтарылмайды:</w:t>
      </w:r>
      <w:r>
        <w:br/>
      </w:r>
      <w:r>
        <w:rPr>
          <w:rFonts w:ascii="Times New Roman"/>
          <w:b w:val="false"/>
          <w:i w:val="false"/>
          <w:color w:val="000000"/>
          <w:sz w:val="28"/>
        </w:rPr>
        <w:t>
</w:t>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w:t>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31. Тендер жеңімпазының кепілдік жарнасы мүліктік жалға беру шарты бойынша жасалатын төлемдерге жатқызылады.</w:t>
      </w:r>
    </w:p>
    <w:bookmarkEnd w:id="13"/>
    <w:bookmarkStart w:name="z85" w:id="14"/>
    <w:p>
      <w:pPr>
        <w:spacing w:after="0"/>
        <w:ind w:left="0"/>
        <w:jc w:val="left"/>
      </w:pPr>
      <w:r>
        <w:rPr>
          <w:rFonts w:ascii="Times New Roman"/>
          <w:b/>
          <w:i w:val="false"/>
          <w:color w:val="000000"/>
        </w:rPr>
        <w:t xml:space="preserve"> 
      3-тарау. Жалдау шартын жасасу және объектiнi</w:t>
      </w:r>
      <w:r>
        <w:br/>
      </w:r>
      <w:r>
        <w:rPr>
          <w:rFonts w:ascii="Times New Roman"/>
          <w:b/>
          <w:i w:val="false"/>
          <w:color w:val="000000"/>
        </w:rPr>
        <w:t>
жалдаушыға тапсыру тәртiбi</w:t>
      </w:r>
    </w:p>
    <w:bookmarkEnd w:id="14"/>
    <w:bookmarkStart w:name="z86" w:id="15"/>
    <w:p>
      <w:pPr>
        <w:spacing w:after="0"/>
        <w:ind w:left="0"/>
        <w:jc w:val="both"/>
      </w:pPr>
      <w:r>
        <w:rPr>
          <w:rFonts w:ascii="Times New Roman"/>
          <w:b w:val="false"/>
          <w:i w:val="false"/>
          <w:color w:val="000000"/>
          <w:sz w:val="28"/>
        </w:rPr>
        <w:t>      32. Жалға беруші тендер жеңімпазымен шартты тендер хаттамасына қол қойған күннен бастап 10 күнтізбелік күннен кешіктірмей белгілі бір мерзімге жасасады.</w:t>
      </w:r>
      <w:r>
        <w:br/>
      </w:r>
      <w:r>
        <w:rPr>
          <w:rFonts w:ascii="Times New Roman"/>
          <w:b w:val="false"/>
          <w:i w:val="false"/>
          <w:color w:val="000000"/>
          <w:sz w:val="28"/>
        </w:rPr>
        <w:t>
      33.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w:t>
      </w:r>
      <w:r>
        <w:br/>
      </w:r>
      <w:r>
        <w:rPr>
          <w:rFonts w:ascii="Times New Roman"/>
          <w:b w:val="false"/>
          <w:i w:val="false"/>
          <w:color w:val="000000"/>
          <w:sz w:val="28"/>
        </w:rPr>
        <w:t>
      акт түзудің күнi мен орны;</w:t>
      </w:r>
      <w:r>
        <w:br/>
      </w:r>
      <w:r>
        <w:rPr>
          <w:rFonts w:ascii="Times New Roman"/>
          <w:b w:val="false"/>
          <w:i w:val="false"/>
          <w:color w:val="000000"/>
          <w:sz w:val="28"/>
        </w:rPr>
        <w:t>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объектiнi өткізуге негіз болып отырған мүлiктiк жалдау шартының күнi және нөмiрi;</w:t>
      </w:r>
      <w:r>
        <w:br/>
      </w:r>
      <w:r>
        <w:rPr>
          <w:rFonts w:ascii="Times New Roman"/>
          <w:b w:val="false"/>
          <w:i w:val="false"/>
          <w:color w:val="000000"/>
          <w:sz w:val="28"/>
        </w:rPr>
        <w:t>
      өткізілетін объектiнiң техникалық жағдайы, жарамсыздығын (егер болса) көрсете отырып;</w:t>
      </w:r>
      <w:r>
        <w:br/>
      </w:r>
      <w:r>
        <w:rPr>
          <w:rFonts w:ascii="Times New Roman"/>
          <w:b w:val="false"/>
          <w:i w:val="false"/>
          <w:color w:val="000000"/>
          <w:sz w:val="28"/>
        </w:rPr>
        <w:t>
      тараптардың мөрлерiмен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34. Қабылдап-өткізу актiсi үш данада жасалады, оның бiреуi жалға берушiде сақталады, екiншiсi-жалдаушыға тапсырылады, үшiншiсi-теңгерім ұстаушыда болады.</w:t>
      </w:r>
      <w:r>
        <w:br/>
      </w:r>
      <w:r>
        <w:rPr>
          <w:rFonts w:ascii="Times New Roman"/>
          <w:b w:val="false"/>
          <w:i w:val="false"/>
          <w:color w:val="000000"/>
          <w:sz w:val="28"/>
        </w:rPr>
        <w:t>
</w:t>
      </w:r>
      <w:r>
        <w:rPr>
          <w:rFonts w:ascii="Times New Roman"/>
          <w:b w:val="false"/>
          <w:i w:val="false"/>
          <w:color w:val="000000"/>
          <w:sz w:val="28"/>
        </w:rPr>
        <w:t>
      35.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w:t>
      </w:r>
      <w:r>
        <w:rPr>
          <w:rFonts w:ascii="Times New Roman"/>
          <w:b w:val="false"/>
          <w:i w:val="false"/>
          <w:color w:val="000000"/>
          <w:sz w:val="28"/>
        </w:rPr>
        <w:t>
      36.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w:t>
      </w:r>
      <w:r>
        <w:rPr>
          <w:rFonts w:ascii="Times New Roman"/>
          <w:b w:val="false"/>
          <w:i w:val="false"/>
          <w:color w:val="000000"/>
          <w:sz w:val="28"/>
        </w:rPr>
        <w:t>
      37.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38.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39.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40.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41</w:t>
      </w:r>
      <w:r>
        <w:rPr>
          <w:rFonts w:ascii="Times New Roman"/>
          <w:b/>
          <w:i w:val="false"/>
          <w:color w:val="000000"/>
          <w:sz w:val="28"/>
        </w:rPr>
        <w:t xml:space="preserve">. </w:t>
      </w:r>
      <w:r>
        <w:rPr>
          <w:rFonts w:ascii="Times New Roman"/>
          <w:b w:val="false"/>
          <w:i w:val="false"/>
          <w:color w:val="000000"/>
          <w:sz w:val="28"/>
        </w:rPr>
        <w:t>Шарт әрекеті мерзiмiнен бұрын мына жағдайларда тоқтатылады:</w:t>
      </w:r>
      <w:r>
        <w:br/>
      </w:r>
      <w:r>
        <w:rPr>
          <w:rFonts w:ascii="Times New Roman"/>
          <w:b w:val="false"/>
          <w:i w:val="false"/>
          <w:color w:val="000000"/>
          <w:sz w:val="28"/>
        </w:rPr>
        <w:t>
</w:t>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w:t>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w:t>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w:t>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42.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43.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мерзiмнен кешiктiрiлмей өткiзiлуге тиiс.</w:t>
      </w:r>
    </w:p>
    <w:bookmarkEnd w:id="15"/>
    <w:bookmarkStart w:name="z102" w:id="16"/>
    <w:p>
      <w:pPr>
        <w:spacing w:after="0"/>
        <w:ind w:left="0"/>
        <w:jc w:val="left"/>
      </w:pPr>
      <w:r>
        <w:rPr>
          <w:rFonts w:ascii="Times New Roman"/>
          <w:b/>
          <w:i w:val="false"/>
          <w:color w:val="000000"/>
        </w:rPr>
        <w:t xml:space="preserve"> 
      4-тарау. Жалдау ақысын есептеу тәртiбi</w:t>
      </w:r>
    </w:p>
    <w:bookmarkEnd w:id="16"/>
    <w:bookmarkStart w:name="z103" w:id="17"/>
    <w:p>
      <w:pPr>
        <w:spacing w:after="0"/>
        <w:ind w:left="0"/>
        <w:jc w:val="both"/>
      </w:pPr>
      <w:r>
        <w:rPr>
          <w:rFonts w:ascii="Times New Roman"/>
          <w:b w:val="false"/>
          <w:i w:val="false"/>
          <w:color w:val="000000"/>
          <w:sz w:val="28"/>
        </w:rPr>
        <w:t>      44. Жалдау ақысы қалалық мүлiктiң жалдау шарттары бойынша қалалық бюджетке аударылады.</w:t>
      </w:r>
      <w:r>
        <w:br/>
      </w:r>
      <w:r>
        <w:rPr>
          <w:rFonts w:ascii="Times New Roman"/>
          <w:b w:val="false"/>
          <w:i w:val="false"/>
          <w:color w:val="000000"/>
          <w:sz w:val="28"/>
        </w:rPr>
        <w:t>
      45. Жалға ұсынылатын жылжымайтын мүліктің жалдау ақысының мөлшерлемелері осы Нұсқаулықтың 1, 2, 3-қосымшаларына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Шымкент қаласы әкімдігінің 2010.05.05 </w:t>
      </w:r>
      <w:r>
        <w:rPr>
          <w:rFonts w:ascii="Times New Roman"/>
          <w:b w:val="false"/>
          <w:i w:val="false"/>
          <w:color w:val="000000"/>
          <w:sz w:val="28"/>
        </w:rPr>
        <w:t>N 615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46. Жылжымалы мүлiкке (құрал-жабдықтар) жалдау ақысының базалық мөлшерлемесi жалға берушiмен мына төмендегi формула бойынша есептеледi: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05" w:id="18"/>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47.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48.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49.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End w:id="18"/>
    <w:bookmarkStart w:name="z108" w:id="19"/>
    <w:p>
      <w:pPr>
        <w:spacing w:after="0"/>
        <w:ind w:left="0"/>
        <w:jc w:val="left"/>
      </w:pPr>
      <w:r>
        <w:rPr>
          <w:rFonts w:ascii="Times New Roman"/>
          <w:b/>
          <w:i w:val="false"/>
          <w:color w:val="000000"/>
        </w:rPr>
        <w:t xml:space="preserve"> 
      5-тарау. Осы Нұсқаулықты бұзғаны үшін жауапкершілiк</w:t>
      </w:r>
    </w:p>
    <w:bookmarkEnd w:id="19"/>
    <w:bookmarkStart w:name="z109" w:id="20"/>
    <w:p>
      <w:pPr>
        <w:spacing w:after="0"/>
        <w:ind w:left="0"/>
        <w:jc w:val="both"/>
      </w:pPr>
      <w:r>
        <w:rPr>
          <w:rFonts w:ascii="Times New Roman"/>
          <w:b w:val="false"/>
          <w:i w:val="false"/>
          <w:color w:val="000000"/>
          <w:sz w:val="28"/>
        </w:rPr>
        <w:t>      50. Қалалық коммуналдық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w:t>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w:t>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w:t>
      </w:r>
      <w:r>
        <w:rPr>
          <w:rFonts w:ascii="Times New Roman"/>
          <w:b w:val="false"/>
          <w:i w:val="false"/>
          <w:color w:val="000000"/>
          <w:sz w:val="28"/>
        </w:rPr>
        <w:t>
      4) қалалық мүлiктi тендерден тыс жалға бергенi (осы Нұсқаулықта аталып өткен жағдайлардан басқа);</w:t>
      </w:r>
      <w:r>
        <w:br/>
      </w:r>
      <w:r>
        <w:rPr>
          <w:rFonts w:ascii="Times New Roman"/>
          <w:b w:val="false"/>
          <w:i w:val="false"/>
          <w:color w:val="000000"/>
          <w:sz w:val="28"/>
        </w:rPr>
        <w:t>
</w:t>
      </w:r>
      <w:r>
        <w:rPr>
          <w:rFonts w:ascii="Times New Roman"/>
          <w:b w:val="false"/>
          <w:i w:val="false"/>
          <w:color w:val="000000"/>
          <w:sz w:val="28"/>
        </w:rPr>
        <w:t>
      5) тендердiң талаптарын бұзғаны;</w:t>
      </w:r>
      <w:r>
        <w:br/>
      </w:r>
      <w:r>
        <w:rPr>
          <w:rFonts w:ascii="Times New Roman"/>
          <w:b w:val="false"/>
          <w:i w:val="false"/>
          <w:color w:val="000000"/>
          <w:sz w:val="28"/>
        </w:rPr>
        <w:t>
</w:t>
      </w:r>
      <w:r>
        <w:rPr>
          <w:rFonts w:ascii="Times New Roman"/>
          <w:b w:val="false"/>
          <w:i w:val="false"/>
          <w:color w:val="000000"/>
          <w:sz w:val="28"/>
        </w:rPr>
        <w:t>
      6) объектiнi тапсырудан немесе уақытында тапсырудан бас тартқаны үшiн жауапты болады.</w:t>
      </w:r>
    </w:p>
    <w:bookmarkEnd w:id="20"/>
    <w:bookmarkStart w:name="z115" w:id="21"/>
    <w:p>
      <w:pPr>
        <w:spacing w:after="0"/>
        <w:ind w:left="0"/>
        <w:jc w:val="left"/>
      </w:pPr>
      <w:r>
        <w:rPr>
          <w:rFonts w:ascii="Times New Roman"/>
          <w:b/>
          <w:i w:val="false"/>
          <w:color w:val="000000"/>
        </w:rPr>
        <w:t xml:space="preserve"> 
      6-тарау. Қорытынды және ауыспалы ережелер</w:t>
      </w:r>
    </w:p>
    <w:bookmarkEnd w:id="21"/>
    <w:p>
      <w:pPr>
        <w:spacing w:after="0"/>
        <w:ind w:left="0"/>
        <w:jc w:val="both"/>
      </w:pPr>
      <w:r>
        <w:rPr>
          <w:rFonts w:ascii="Times New Roman"/>
          <w:b w:val="false"/>
          <w:i w:val="false"/>
          <w:color w:val="000000"/>
          <w:sz w:val="28"/>
        </w:rPr>
        <w:t>      51. Осы Нұсқаулықта қамтылмаған қатынастар Қазақстан Республикасының қолданыстағы заңнамасымен реттеледi.</w:t>
      </w:r>
    </w:p>
    <w:bookmarkStart w:name="z117" w:id="22"/>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«5» мамыр 2010 жылғы</w:t>
      </w:r>
      <w:r>
        <w:br/>
      </w:r>
      <w:r>
        <w:rPr>
          <w:rFonts w:ascii="Times New Roman"/>
          <w:b w:val="false"/>
          <w:i w:val="false"/>
          <w:color w:val="000000"/>
          <w:sz w:val="28"/>
        </w:rPr>
        <w:t>
№ 615 қаулысына 1-қосымша</w:t>
      </w:r>
    </w:p>
    <w:bookmarkEnd w:id="22"/>
    <w:p>
      <w:pPr>
        <w:spacing w:after="0"/>
        <w:ind w:left="0"/>
        <w:jc w:val="left"/>
      </w:pPr>
      <w:r>
        <w:rPr>
          <w:rFonts w:ascii="Times New Roman"/>
          <w:b/>
          <w:i w:val="false"/>
          <w:color w:val="000000"/>
        </w:rPr>
        <w:t xml:space="preserve">       Жалға ұсынылған Шымкент қаласының жылжымайтын</w:t>
      </w:r>
      <w:r>
        <w:br/>
      </w:r>
      <w:r>
        <w:rPr>
          <w:rFonts w:ascii="Times New Roman"/>
          <w:b/>
          <w:i w:val="false"/>
          <w:color w:val="000000"/>
        </w:rPr>
        <w:t>
коммуналдық мүлiгін жалдау ақысының</w:t>
      </w:r>
      <w:r>
        <w:br/>
      </w:r>
      <w:r>
        <w:rPr>
          <w:rFonts w:ascii="Times New Roman"/>
          <w:b/>
          <w:i w:val="false"/>
          <w:color w:val="000000"/>
        </w:rPr>
        <w:t>
МӨЛШЕРЛЕМЕЛЕРІ</w:t>
      </w:r>
    </w:p>
    <w:p>
      <w:pPr>
        <w:spacing w:after="0"/>
        <w:ind w:left="0"/>
        <w:jc w:val="both"/>
      </w:pPr>
      <w:r>
        <w:rPr>
          <w:rFonts w:ascii="Times New Roman"/>
          <w:b w:val="false"/>
          <w:i w:val="false"/>
          <w:color w:val="ff0000"/>
          <w:sz w:val="28"/>
        </w:rPr>
        <w:t xml:space="preserve">      Ескерту. Қосымша 1-қосымшаға өзгертілді - Шымкент қаласы әкімдігінің 2010.05.05 </w:t>
      </w:r>
      <w:r>
        <w:rPr>
          <w:rFonts w:ascii="Times New Roman"/>
          <w:b w:val="false"/>
          <w:i w:val="false"/>
          <w:color w:val="ff0000"/>
          <w:sz w:val="28"/>
        </w:rPr>
        <w:t>N 615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Шымкент қаласының коммуналдық меншігі болып табылатын, жалға ұсынылған жылжымайтын мүлікке жалдау ақысының мөлшерлемесі төмендегілерді құрайды:</w:t>
      </w:r>
      <w:r>
        <w:br/>
      </w:r>
      <w:r>
        <w:rPr>
          <w:rFonts w:ascii="Times New Roman"/>
          <w:b w:val="false"/>
          <w:i w:val="false"/>
          <w:color w:val="000000"/>
          <w:sz w:val="28"/>
        </w:rPr>
        <w:t>
      Шымкент қаласының бюджетінен қаржыландырылатын мемлекеттік мекемелері үшін – бір шаршы метр үшін 0 (нөл) теңге;</w:t>
      </w:r>
      <w:r>
        <w:br/>
      </w:r>
      <w:r>
        <w:rPr>
          <w:rFonts w:ascii="Times New Roman"/>
          <w:b w:val="false"/>
          <w:i w:val="false"/>
          <w:color w:val="000000"/>
          <w:sz w:val="28"/>
        </w:rPr>
        <w:t>
      мемлекеттік коммуналдық кәсіпорындарды, сонымен бірге жарғылық капиталында Шымкент қаласы әкімдігінің 100% қатысатын заңды тұлғаларды және коммерциялық емес ұйымдарды орналастыру үшін – айына бір шаршы метр үшін 100 (жүз) теңге;</w:t>
      </w:r>
      <w:r>
        <w:br/>
      </w:r>
      <w:r>
        <w:rPr>
          <w:rFonts w:ascii="Times New Roman"/>
          <w:b w:val="false"/>
          <w:i w:val="false"/>
          <w:color w:val="000000"/>
          <w:sz w:val="28"/>
        </w:rPr>
        <w:t>
      басқа заңды және жеке тұлғалар үшін:</w:t>
      </w:r>
      <w:r>
        <w:br/>
      </w:r>
      <w:r>
        <w:rPr>
          <w:rFonts w:ascii="Times New Roman"/>
          <w:b w:val="false"/>
          <w:i w:val="false"/>
          <w:color w:val="000000"/>
          <w:sz w:val="28"/>
        </w:rPr>
        <w:t>
      1) Шымкент қаласының аумағында орналасқан объектілерге бір шаршы метр үшін айына 350 (үш жүз елу) теңге;</w:t>
      </w:r>
      <w:r>
        <w:br/>
      </w:r>
      <w:r>
        <w:rPr>
          <w:rFonts w:ascii="Times New Roman"/>
          <w:b w:val="false"/>
          <w:i w:val="false"/>
          <w:color w:val="000000"/>
          <w:sz w:val="28"/>
        </w:rPr>
        <w:t>
      2) Білім беру мемлекеттік мекемелерінің тұрғын емес жайларын жалға беру ақысының ставкасы бір шаршы метр үшін айына 60 (алпыс) теңге.</w:t>
      </w:r>
    </w:p>
    <w:p>
      <w:pPr>
        <w:spacing w:after="0"/>
        <w:ind w:left="0"/>
        <w:jc w:val="left"/>
      </w:pPr>
      <w:r>
        <w:rPr>
          <w:rFonts w:ascii="Times New Roman"/>
          <w:b/>
          <w:i w:val="false"/>
          <w:color w:val="000000"/>
        </w:rPr>
        <w:t xml:space="preserve">       Қалалық коммуналдық жылжымайтын мүліктің аумақтық орналасқан жерін ескеретін жоғарылату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0"/>
        <w:gridCol w:w="3190"/>
      </w:tblGrid>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аумақтық жері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жоғарылату коэффициенттері</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бойынша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18" w:id="23"/>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«5» мамыр 2010 жылғы</w:t>
      </w:r>
      <w:r>
        <w:br/>
      </w:r>
      <w:r>
        <w:rPr>
          <w:rFonts w:ascii="Times New Roman"/>
          <w:b w:val="false"/>
          <w:i w:val="false"/>
          <w:color w:val="000000"/>
          <w:sz w:val="28"/>
        </w:rPr>
        <w:t>
№ 615 қаулысына 2-қосымша</w:t>
      </w:r>
    </w:p>
    <w:bookmarkEnd w:id="23"/>
    <w:p>
      <w:pPr>
        <w:spacing w:after="0"/>
        <w:ind w:left="0"/>
        <w:jc w:val="left"/>
      </w:pPr>
      <w:r>
        <w:rPr>
          <w:rFonts w:ascii="Times New Roman"/>
          <w:b/>
          <w:i w:val="false"/>
          <w:color w:val="000000"/>
        </w:rPr>
        <w:t xml:space="preserve">       Қалалық коммуналдық жылжымайтын мүліктің Шымкент қаласы бойынша аймақтық шекаралары (схемалық карта)</w:t>
      </w:r>
    </w:p>
    <w:p>
      <w:pPr>
        <w:spacing w:after="0"/>
        <w:ind w:left="0"/>
        <w:jc w:val="both"/>
      </w:pPr>
      <w:r>
        <w:rPr>
          <w:rFonts w:ascii="Times New Roman"/>
          <w:b w:val="false"/>
          <w:i w:val="false"/>
          <w:color w:val="ff0000"/>
          <w:sz w:val="28"/>
        </w:rPr>
        <w:t xml:space="preserve">      Ескерту. Қаулы 2-қосымшамен толықтырылды - Шымкент қаласы әкімдігінің 2010.05.05 </w:t>
      </w:r>
      <w:r>
        <w:rPr>
          <w:rFonts w:ascii="Times New Roman"/>
          <w:b w:val="false"/>
          <w:i w:val="false"/>
          <w:color w:val="ff0000"/>
          <w:sz w:val="28"/>
        </w:rPr>
        <w:t>N 615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ff0000"/>
          <w:sz w:val="28"/>
        </w:rPr>
        <w:t>      РҚАО-ның ескертпесі! (қағаз нұсқасын қара)</w:t>
      </w:r>
    </w:p>
    <w:bookmarkStart w:name="z119" w:id="24"/>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«5» мамыр 2010 жылғы</w:t>
      </w:r>
      <w:r>
        <w:br/>
      </w:r>
      <w:r>
        <w:rPr>
          <w:rFonts w:ascii="Times New Roman"/>
          <w:b w:val="false"/>
          <w:i w:val="false"/>
          <w:color w:val="000000"/>
          <w:sz w:val="28"/>
        </w:rPr>
        <w:t>
№ 615 қаулысына 3-қосымша</w:t>
      </w:r>
    </w:p>
    <w:bookmarkEnd w:id="24"/>
    <w:p>
      <w:pPr>
        <w:spacing w:after="0"/>
        <w:ind w:left="0"/>
        <w:jc w:val="left"/>
      </w:pPr>
      <w:r>
        <w:rPr>
          <w:rFonts w:ascii="Times New Roman"/>
          <w:b/>
          <w:i w:val="false"/>
          <w:color w:val="000000"/>
        </w:rPr>
        <w:t xml:space="preserve">       Қалалық коммуналдық жылжымайтын мүліктің Шымкент қаласы бойынша аймақтық шекараларының сипаттамасы</w:t>
      </w:r>
    </w:p>
    <w:p>
      <w:pPr>
        <w:spacing w:after="0"/>
        <w:ind w:left="0"/>
        <w:jc w:val="both"/>
      </w:pPr>
      <w:r>
        <w:rPr>
          <w:rFonts w:ascii="Times New Roman"/>
          <w:b w:val="false"/>
          <w:i w:val="false"/>
          <w:color w:val="ff0000"/>
          <w:sz w:val="28"/>
        </w:rPr>
        <w:t xml:space="preserve">      Ескерту. Қаулы 3-қосымшамен толықтырылды - Шымкент қаласы әкімдігінің 2010.05.05 </w:t>
      </w:r>
      <w:r>
        <w:rPr>
          <w:rFonts w:ascii="Times New Roman"/>
          <w:b w:val="false"/>
          <w:i w:val="false"/>
          <w:color w:val="ff0000"/>
          <w:sz w:val="28"/>
        </w:rPr>
        <w:t>N 615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i w:val="false"/>
          <w:color w:val="000000"/>
          <w:sz w:val="28"/>
        </w:rPr>
        <w:t>      1 – аймақ:</w:t>
      </w:r>
    </w:p>
    <w:p>
      <w:pPr>
        <w:spacing w:after="0"/>
        <w:ind w:left="0"/>
        <w:jc w:val="both"/>
      </w:pPr>
      <w:r>
        <w:rPr>
          <w:rFonts w:ascii="Times New Roman"/>
          <w:b w:val="false"/>
          <w:i w:val="false"/>
          <w:color w:val="000000"/>
          <w:sz w:val="28"/>
        </w:rPr>
        <w:t>      Мәделі қожа көшесінен бастап Жолдасбеков көшесіне дейін;</w:t>
      </w:r>
      <w:r>
        <w:br/>
      </w:r>
      <w:r>
        <w:rPr>
          <w:rFonts w:ascii="Times New Roman"/>
          <w:b w:val="false"/>
          <w:i w:val="false"/>
          <w:color w:val="000000"/>
          <w:sz w:val="28"/>
        </w:rPr>
        <w:t>
      Жолдасбеков көшесінен бастап Тәуке хан даңғылына дейін;</w:t>
      </w:r>
      <w:r>
        <w:br/>
      </w:r>
      <w:r>
        <w:rPr>
          <w:rFonts w:ascii="Times New Roman"/>
          <w:b w:val="false"/>
          <w:i w:val="false"/>
          <w:color w:val="000000"/>
          <w:sz w:val="28"/>
        </w:rPr>
        <w:t>
      Жолдасбеков көшесі мен Тәуке хан даңғылының қиылысынан бастап түзу Қалдаяқов көшесіне дейін;</w:t>
      </w:r>
      <w:r>
        <w:br/>
      </w:r>
      <w:r>
        <w:rPr>
          <w:rFonts w:ascii="Times New Roman"/>
          <w:b w:val="false"/>
          <w:i w:val="false"/>
          <w:color w:val="000000"/>
          <w:sz w:val="28"/>
        </w:rPr>
        <w:t>
      Қалдаяқов көшесінен бастап Мақталы (бұрынғы - Хлопковая) көшесіне дейін;</w:t>
      </w:r>
      <w:r>
        <w:br/>
      </w:r>
      <w:r>
        <w:rPr>
          <w:rFonts w:ascii="Times New Roman"/>
          <w:b w:val="false"/>
          <w:i w:val="false"/>
          <w:color w:val="000000"/>
          <w:sz w:val="28"/>
        </w:rPr>
        <w:t>
      Мақталы (бұрынғы - Хлопковая) көшесінен бастап Темірлан тас жолына дейін;</w:t>
      </w:r>
      <w:r>
        <w:br/>
      </w:r>
      <w:r>
        <w:rPr>
          <w:rFonts w:ascii="Times New Roman"/>
          <w:b w:val="false"/>
          <w:i w:val="false"/>
          <w:color w:val="000000"/>
          <w:sz w:val="28"/>
        </w:rPr>
        <w:t>
      Мақталы (бұрынғы - Хлопковая) көшесі мен Темірлан тас жолының қиылысынан бастап Қожанов (бұрынғы - Щербаков) көшесіне дейін;</w:t>
      </w:r>
      <w:r>
        <w:br/>
      </w:r>
      <w:r>
        <w:rPr>
          <w:rFonts w:ascii="Times New Roman"/>
          <w:b w:val="false"/>
          <w:i w:val="false"/>
          <w:color w:val="000000"/>
          <w:sz w:val="28"/>
        </w:rPr>
        <w:t>
      Қожанов (бұрынғы - Щербаков) көшесінен бастап Мәделі Қожа көшесіне дейін.</w:t>
      </w:r>
    </w:p>
    <w:p>
      <w:pPr>
        <w:spacing w:after="0"/>
        <w:ind w:left="0"/>
        <w:jc w:val="both"/>
      </w:pPr>
      <w:r>
        <w:rPr>
          <w:rFonts w:ascii="Times New Roman"/>
          <w:b/>
          <w:i w:val="false"/>
          <w:color w:val="000000"/>
          <w:sz w:val="28"/>
        </w:rPr>
        <w:t>      2- аймақ:</w:t>
      </w:r>
    </w:p>
    <w:p>
      <w:pPr>
        <w:spacing w:after="0"/>
        <w:ind w:left="0"/>
        <w:jc w:val="both"/>
      </w:pPr>
      <w:r>
        <w:rPr>
          <w:rFonts w:ascii="Times New Roman"/>
          <w:b w:val="false"/>
          <w:i w:val="false"/>
          <w:color w:val="000000"/>
          <w:sz w:val="28"/>
        </w:rPr>
        <w:t>      2-аймақтың ішкі шекарасы 1-аймақтың шекарасынан бастап келесі аймақты қамтиды (сыртқы шекара):</w:t>
      </w:r>
      <w:r>
        <w:br/>
      </w:r>
      <w:r>
        <w:rPr>
          <w:rFonts w:ascii="Times New Roman"/>
          <w:b w:val="false"/>
          <w:i w:val="false"/>
          <w:color w:val="000000"/>
          <w:sz w:val="28"/>
        </w:rPr>
        <w:t>
      Т.Рысқұлов және А.Байтұрсынов көшелерінің қиылысынан бастап Сайрам көшесінің соңына дейін;</w:t>
      </w:r>
      <w:r>
        <w:br/>
      </w:r>
      <w:r>
        <w:rPr>
          <w:rFonts w:ascii="Times New Roman"/>
          <w:b w:val="false"/>
          <w:i w:val="false"/>
          <w:color w:val="000000"/>
          <w:sz w:val="28"/>
        </w:rPr>
        <w:t>
      Сайрам көшесінен бастап Ақназар хан (бұрынғы - Попов) көшесінің қиылысына дейін;</w:t>
      </w:r>
      <w:r>
        <w:br/>
      </w:r>
      <w:r>
        <w:rPr>
          <w:rFonts w:ascii="Times New Roman"/>
          <w:b w:val="false"/>
          <w:i w:val="false"/>
          <w:color w:val="000000"/>
          <w:sz w:val="28"/>
        </w:rPr>
        <w:t>
      Ақназар хан (бұрынғы - Попов) көшесінен бастап Жансүгіров көшесіне дейін;</w:t>
      </w:r>
      <w:r>
        <w:br/>
      </w:r>
      <w:r>
        <w:rPr>
          <w:rFonts w:ascii="Times New Roman"/>
          <w:b w:val="false"/>
          <w:i w:val="false"/>
          <w:color w:val="000000"/>
          <w:sz w:val="28"/>
        </w:rPr>
        <w:t>
      Жансүгіров көшесінен бастап Володарский көшесіне дейін;</w:t>
      </w:r>
      <w:r>
        <w:br/>
      </w:r>
      <w:r>
        <w:rPr>
          <w:rFonts w:ascii="Times New Roman"/>
          <w:b w:val="false"/>
          <w:i w:val="false"/>
          <w:color w:val="000000"/>
          <w:sz w:val="28"/>
        </w:rPr>
        <w:t>
      Володарский, Громов, Халметов (бұрынғы - Сеченов) көшелерінің бойымен Алпысбаев (бұрынғы - Богдан Хмельницкий) көшесіне дейін;</w:t>
      </w:r>
      <w:r>
        <w:br/>
      </w:r>
      <w:r>
        <w:rPr>
          <w:rFonts w:ascii="Times New Roman"/>
          <w:b w:val="false"/>
          <w:i w:val="false"/>
          <w:color w:val="000000"/>
          <w:sz w:val="28"/>
        </w:rPr>
        <w:t>
      Алпысбаев (бұрынғы - Богдан Хмельницкий) көшесінен бастап Темірлан тас жолына дейін;</w:t>
      </w:r>
      <w:r>
        <w:br/>
      </w:r>
      <w:r>
        <w:rPr>
          <w:rFonts w:ascii="Times New Roman"/>
          <w:b w:val="false"/>
          <w:i w:val="false"/>
          <w:color w:val="000000"/>
          <w:sz w:val="28"/>
        </w:rPr>
        <w:t>
      Тың (бұрынғы - Целинная) көшесінен бастап түзу Т.Рыскұлов және А.Байтұрсынов көшелерінің қиылысына дейін.</w:t>
      </w:r>
    </w:p>
    <w:p>
      <w:pPr>
        <w:spacing w:after="0"/>
        <w:ind w:left="0"/>
        <w:jc w:val="both"/>
      </w:pPr>
      <w:r>
        <w:rPr>
          <w:rFonts w:ascii="Times New Roman"/>
          <w:b/>
          <w:i w:val="false"/>
          <w:color w:val="000000"/>
          <w:sz w:val="28"/>
        </w:rPr>
        <w:t>      3- аймақ:</w:t>
      </w:r>
    </w:p>
    <w:p>
      <w:pPr>
        <w:spacing w:after="0"/>
        <w:ind w:left="0"/>
        <w:jc w:val="both"/>
      </w:pPr>
      <w:r>
        <w:rPr>
          <w:rFonts w:ascii="Times New Roman"/>
          <w:b w:val="false"/>
          <w:i w:val="false"/>
          <w:color w:val="000000"/>
          <w:sz w:val="28"/>
        </w:rPr>
        <w:t>      3-аймақтың шекара аумағы 2-аймақтың сыртқы шекарасынан бастап Шымкент қаласының солтүстік, шығыс, оңтүстік және батыс аумақтарын қамтиды.</w:t>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