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fafd" w14:textId="d8af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2004 жылғы 19 қаңтардағы N 4/33-3с "Жер салығының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20 ақпандағы N 18/185-4с шешімі. Оңтүстік Қазақстан облысы Шымкент қаласының Әділет басқармасында 2009 жылғы 24 наурызда N 14-1-91 тіркелді. Күші жойылды - Шымкент қалалық мәслихатының 2012 жылғы 24 ақпандағы N 2/11-5с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Шымкент қалалық мәслихатының 2012.02.24 N 2/11-5с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 387-бабы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ставкалары туралы" қалалық мәслихаттың 2004 жылғы 19 қаңтардағы N 4/33-3с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1099 тіркелген, 2004 жылдың 20 ақпанда "Шымкент келбеті", "Панорама Шымкента"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салығының базалық ставкаларын түзету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шешімнің кіріспе бөлімі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2008 жылғы 10 желтоқсандағы "Салық және бюджетке төленетін басқа да міндетті төлемдер туралы" Кодексінің (Салық кодексі) 387-бабы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 тармақтағы "Салық Кодексінің 329, 330, 332, 334-баптарында белгіленген" сөздері "Салық Кодексінің 378, 379, 381, 383 баптарында белгіленген, автотұраққа, автомобильге май құю станцияларына бөлінген (бөліп шығарылған) және казино орналасқан жерлерді қоспағанда,"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 тармақ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он күнтізбелік күн өткенде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Л. Бектұров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 Джарболов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