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fb5f" w14:textId="98af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ауылшаруашылығы мақсатындағы жерлерге салынатын базалық салық ставкалары және елді мекендерден тыс орналасқан өнеркәсіп жерлеріне салынатын базалық салық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2009 жылғы 23 желтоқсандағы № 234-ХХV шешімі. Атырау облысы Әділет департаменті Құрманғазы ауданының әділет басқармасында 2010 жылғы 27 қаңтарда N 4-8-179 тіркелді. Күші жойылды - Құрманғазы аудандық мәслихатының 2012 жылғы 8 мамырдағы № 41-V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Құрманғазы аудандық мәслихатының 2012.05.08 № 41-V шешімімен</w:t>
      </w:r>
      <w:r>
        <w:br/>
      </w:r>
      <w:r>
        <w:rPr>
          <w:rFonts w:ascii="Times New Roman"/>
          <w:b w:val="false"/>
          <w:i w:val="false"/>
          <w:color w:val="000000"/>
          <w:sz w:val="28"/>
        </w:rPr>
        <w:t>
      Қазақстан Республикасының 2001 жылғы 23 қаңтардағы № 148-ІІ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 басшылыққа алып, 2008 жылғы 10 желтоқсандағы № 99-ІV "Салық және бюджетке төленетін басқа да міндетті төлемдер туралы (Салық кодексі)" Қазақстан Республикасы Кодексінің 387-бабының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 және Құрманғазы ауданы бойынша салық басқармасының 2009 жылғы 21 желтоқсандағы № 2390 ұсынысы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Салық Кодексінің </w:t>
      </w:r>
      <w:r>
        <w:rPr>
          <w:rFonts w:ascii="Times New Roman"/>
          <w:b w:val="false"/>
          <w:i w:val="false"/>
          <w:color w:val="000000"/>
          <w:sz w:val="28"/>
        </w:rPr>
        <w:t>378-бабымен</w:t>
      </w:r>
      <w:r>
        <w:rPr>
          <w:rFonts w:ascii="Times New Roman"/>
          <w:b w:val="false"/>
          <w:i w:val="false"/>
          <w:color w:val="000000"/>
          <w:sz w:val="28"/>
        </w:rPr>
        <w:t xml:space="preserve"> белгіленген ауылшаруашылығы мақсатындағы жерлерге салынатын базалық салық ставкалары және</w:t>
      </w:r>
      <w:r>
        <w:rPr>
          <w:rFonts w:ascii="Times New Roman"/>
          <w:b w:val="false"/>
          <w:i w:val="false"/>
          <w:color w:val="000000"/>
          <w:sz w:val="28"/>
        </w:rPr>
        <w:t xml:space="preserve"> 383-бабымен</w:t>
      </w:r>
      <w:r>
        <w:rPr>
          <w:rFonts w:ascii="Times New Roman"/>
          <w:b w:val="false"/>
          <w:i w:val="false"/>
          <w:color w:val="000000"/>
          <w:sz w:val="28"/>
        </w:rPr>
        <w:t xml:space="preserve"> белгіленген елді мекендерден тыс орналасқан өнеркәсіп жерлеріне салынатын салық ставкалары 2010 жылда 50 пайыз мөлшерінде өсірілсін.</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24 желтоқсандағы № </w:t>
      </w:r>
      <w:r>
        <w:rPr>
          <w:rFonts w:ascii="Times New Roman"/>
          <w:b w:val="false"/>
          <w:i w:val="false"/>
          <w:color w:val="000000"/>
          <w:sz w:val="28"/>
        </w:rPr>
        <w:t>130-ХІІІ</w:t>
      </w:r>
      <w:r>
        <w:rPr>
          <w:rFonts w:ascii="Times New Roman"/>
          <w:b w:val="false"/>
          <w:i w:val="false"/>
          <w:color w:val="000000"/>
          <w:sz w:val="28"/>
        </w:rPr>
        <w:t xml:space="preserve"> "2009 жылға ауылшаруашылығы мақсатындағы жерлерге салынатын базалық салық ставкалары және елді мекендерден тыс орналасқан өнеркәсіп жерлеріне салынатын базалық салық ставкалары туралы" (аудандық әділет басқармасында 2009 жылы 28 қаңтарда нормативтік құқықтық кесімдерді мемлекеттік тіркеудің тізіліміне № 4-8-137 енгізілген, 2009 жылы 12 ақпанда аудандық "Серпер" үнжариясының 7 нөмірінде жарияланған), 2009 жылғы 12 мамырдағы № 171-ХVІІІ "Аудандық Мәслихаттың 2008 жылғы 24 желтоқсандағы № 130-ХІІІ "2009 жылға ауылшаруашылығы мақсатындағы жерлерге салынатын базалық салық ставкалары және елді мекендерден тыс орналасқан өнеркәсіп жерлеріне салынатын базалық салық ставкалары туралы" шешіміне өзгеріс енгізу туралы (аудандық әділет басқармасында 2009 жылы 9 маусымда нормативтік құқықтық кесімдерді мемлекеттік тіркеудің тізіліміне № </w:t>
      </w:r>
      <w:r>
        <w:rPr>
          <w:rFonts w:ascii="Times New Roman"/>
          <w:b w:val="false"/>
          <w:i w:val="false"/>
          <w:color w:val="000000"/>
          <w:sz w:val="28"/>
        </w:rPr>
        <w:t>4-8-150</w:t>
      </w:r>
      <w:r>
        <w:rPr>
          <w:rFonts w:ascii="Times New Roman"/>
          <w:b w:val="false"/>
          <w:i w:val="false"/>
          <w:color w:val="000000"/>
          <w:sz w:val="28"/>
        </w:rPr>
        <w:t xml:space="preserve"> енгізілген, 2009 жылы 11 маусымда аудандық "Серпер" үнжариясының 24 нөмірінде жарияланған) шешімдерінің күші жойылсын.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экономика, салық саясаты және бюджет жөніндегі тұрақты комиссияға (Ш.  Жәлелов) тапсырылсын.</w:t>
      </w:r>
    </w:p>
    <w:bookmarkEnd w:id="0"/>
    <w:p>
      <w:pPr>
        <w:spacing w:after="0"/>
        <w:ind w:left="0"/>
        <w:jc w:val="both"/>
      </w:pPr>
      <w:r>
        <w:rPr>
          <w:rFonts w:ascii="Times New Roman"/>
          <w:b w:val="false"/>
          <w:i/>
          <w:color w:val="000000"/>
          <w:sz w:val="28"/>
        </w:rPr>
        <w:t>      Аудандық Мәслихаттың</w:t>
      </w:r>
    </w:p>
    <w:p>
      <w:pPr>
        <w:spacing w:after="0"/>
        <w:ind w:left="0"/>
        <w:jc w:val="both"/>
      </w:pPr>
      <w:r>
        <w:rPr>
          <w:rFonts w:ascii="Times New Roman"/>
          <w:b w:val="false"/>
          <w:i/>
          <w:color w:val="000000"/>
          <w:sz w:val="28"/>
        </w:rPr>
        <w:t>      ХXV сессиясының төрағасы                  М. Қуаншалиев</w:t>
      </w:r>
    </w:p>
    <w:p>
      <w:pPr>
        <w:spacing w:after="0"/>
        <w:ind w:left="0"/>
        <w:jc w:val="both"/>
      </w:pPr>
      <w:r>
        <w:rPr>
          <w:rFonts w:ascii="Times New Roman"/>
          <w:b w:val="false"/>
          <w:i/>
          <w:color w:val="000000"/>
          <w:sz w:val="28"/>
        </w:rPr>
        <w:t>      Аудандық Мәслихат хатшысы                 Р. Сұлтанияев</w:t>
      </w:r>
      <w:r>
        <w:br/>
      </w:r>
      <w:r>
        <w:rPr>
          <w:rFonts w:ascii="Times New Roman"/>
          <w:b w:val="false"/>
          <w:i w:val="false"/>
          <w:color w:val="000000"/>
          <w:sz w:val="28"/>
        </w:rPr>
        <w:t>
Келісілді: Н. Аленов - Аудан бойынша салық басқармасының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