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eb34" w14:textId="8fae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2009 жылғы 21 желтоқсандағы 
N 184-IV шешімі. Атырау облысының Әділет департаменті Мақат ауданының 
әділет басқармасында 2010 жылғы 18 қаңтарда N 4-7-110 тіркелді. Күші жойылды - Мақат аудандық мәслихатының 2011 жылғы 22 ақпандағы № 277-IV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2011.02.22 № 277-IV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2010–2012 жылдарға арналған аудандық бюджет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2010–2012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2010 жылға мынадай көлемде атқарылуға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1 636 599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973 751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634 563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1 648 411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-11 812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9 810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-19 842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19 842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8 030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11 812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Мақат аудандық мәслихатының 2010.02.09 </w:t>
      </w:r>
      <w:r>
        <w:rPr>
          <w:rFonts w:ascii="Times New Roman"/>
          <w:b w:val="false"/>
          <w:i w:val="false"/>
          <w:color w:val="000000"/>
          <w:sz w:val="28"/>
        </w:rPr>
        <w:t>№ 194-IV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2010.04.14 </w:t>
      </w:r>
      <w:r>
        <w:rPr>
          <w:rFonts w:ascii="Times New Roman"/>
          <w:b w:val="false"/>
          <w:i w:val="false"/>
          <w:color w:val="000000"/>
          <w:sz w:val="28"/>
        </w:rPr>
        <w:t>№ 201-IV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2010.07.15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220-IV,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2010.10.15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242-IV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шешімімен Мақат ауданының бюджетіне берілетін субвенция мөлшері 2010 жылға 246 993 мың теңге болып қаралғаны қатерге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бюджетке 2010 жылға арналған облыстық бюджеттен барлығы 181 013 мың теңге ағымдағы нысаналы трансферттері бөлінгені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орта білім беретін мемлекеттік мекемелердегі физика, химия, биология кабинеттерін оқу жабдығымен жарақтандыруға республикалық бюджеттен – 12 285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бастауыш, негізгі орта және жалпы орта білім беретін мемлекеттік мекемелерде лингафондық және мультимедиалық кабинеттер құруға республикалық бюджеттен – 11 078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жаңадан іске қосылатын білім беру нысандарын ұстауға республикалық бюджеттен – 33 359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 қамтылған отбасыларына атаулы әлеуметтік көмек төлеуге республикалық бюджеттен – 1 224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республикалық бюджет есебінен жастар тәжірибесі бағдарламасын кеңейтуге 7 800 мың теңге және әлеуметтік жұмыс орындарын құруға 9 600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республикалық бюджет есебінен Ұлы Отан соғысындағы Жеңістің 65 жылдығына Ұлы Отан соғысының қатысушылары мен мүгедектерінің жол жүруін қамтамасыз ету үшін 30 мың теңге және оларға біржолғы материалдық көмек төлеу үшін 3 524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ауданға келген жас мамандарды әлеуметтік қолдау мақсатында тұрғын үй сатып алуға несие беру үшін 8 030 мың теңге, қаржы агентінің қызметіне ақы төлеуге 295 мың теңге және көтерме жәрдем ақы төлу үшін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білім беру мекемелерінің ағымдағы шығындарын ұстауға 48 057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мәдениет саласындағы мекемелердің ағымдағы шығындарын ұстауға 10 682,0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органдардың мал дәрігерлігі саласындағы бөлімшелерін ұстауға 7 405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2009 жылы басталған қысқа дайындық жұмыстарын толық аяқтауға 2 336,0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"Балапан" бағдарламасы бойынша жаңадан ашылған білім беру нысандарын ұстауға 13 834,0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Аудан көлемінде эпизоотияға қарсы іс - шаралар жүргізуге 4 532,0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Ұлы Отан соғысының қатысушылары мен мүгедектерінің тұрғын үйлеріне жөндеу жұмыстарын жүргізу үшін 1 270,0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Елді мекендердегі көшелерді жарықтандыруға 3 000,0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енгізілді және 11), 12), 13)-16), 17 тармақшаларымен толықтырылды - Мақат аудандық мәслихатының 2010.02.09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194-IV;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2010.04.14 № 201-IV; 2010.07.15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220-IV,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2010.10.15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 саласындағы еңбекақы төлеу қорының өзгеруіне байланысты жоғары тұрған бюджеттерге 41 585 мың теңге кері қайтарылғаны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бюджетке 2010 жылға арналған облыстық бюджеттен барлығы 260 367 мың теңге нысаналы даму трансферттері бөлінгені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Мақат ауданындағы елді мекендердің ауыз су, кәріз су жүйелерін, ауыз су қазандықтарын кәріз су құдықтарын жаңартуға және салуға республикалық бюджеттен 216 367 мың теңге бөлінгені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алынып тасталды.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тармаққа өзгерту енгізілді және 2) тармақшамен толықтырылды - Мақат аудандық мәслихатының 2010.02.09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194-IV;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2010.04.14 </w:t>
      </w:r>
      <w:r>
        <w:rPr>
          <w:rFonts w:ascii="Times New Roman"/>
          <w:b w:val="false"/>
          <w:i w:val="false"/>
          <w:color w:val="000000"/>
          <w:sz w:val="28"/>
        </w:rPr>
        <w:t>№ 201-IV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242-IV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Кент әкімдері аппараттары арқылы қаржыландырылатын бюджеттік бағдарламаларды 2010 жылы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2010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2010 жылға арналған жергілікті бюджеттерді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2010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ХХ сессиясының төрағасы             А. Ищанов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Т. Жолмағамбетов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Мақат аудандық мәслихатының 2010.02.09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194-IV;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201-IV;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2010.07.15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220-IV,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2010.10.15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226-IV,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2010.12.13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242-IV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48"/>
        <w:gridCol w:w="21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1 636 599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518 327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5"/>
        <w:gridCol w:w="781"/>
        <w:gridCol w:w="800"/>
        <w:gridCol w:w="8341"/>
        <w:gridCol w:w="21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1 648 411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1 035 498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845 951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809 984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</w:t>
            </w:r>
          </w:p>
        </w:tc>
      </w:tr>
      <w:tr>
        <w:trPr>
          <w:trHeight w:val="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61"/>
        <w:gridCol w:w="848"/>
        <w:gridCol w:w="640"/>
        <w:gridCol w:w="8652"/>
        <w:gridCol w:w="21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тұлғаланың жарғылық капиталын қалыптастыру немесе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904"/>
        <w:gridCol w:w="841"/>
        <w:gridCol w:w="8435"/>
        <w:gridCol w:w="21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655"/>
        <w:gridCol w:w="8601"/>
        <w:gridCol w:w="21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тұлғаланың жарғылық капиталын қалыптастыру немесе ұлғайту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904"/>
        <w:gridCol w:w="841"/>
        <w:gridCol w:w="8435"/>
        <w:gridCol w:w="21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48"/>
        <w:gridCol w:w="21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1 391 262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141 759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141 759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8"/>
        <w:gridCol w:w="783"/>
        <w:gridCol w:w="726"/>
        <w:gridCol w:w="8404"/>
        <w:gridCol w:w="21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1 391 262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36 778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ғимараттарын,үй-жайлары және құрылыстарын күрделі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1 061 323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847 563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846 521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808 643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09"/>
        <w:gridCol w:w="22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1 524 118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1 099 731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603 311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413 169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5"/>
        <w:gridCol w:w="781"/>
        <w:gridCol w:w="801"/>
        <w:gridCol w:w="8329"/>
        <w:gridCol w:w="22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1 524 118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1 168 744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әкімдері аппараттары арқылы қаржыландырылатын бюджеттік бағдарламаларды 2010 жылы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Мақат аудандық мәслихатының 2010.10.15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226-IV,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2010.12.13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242-IV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472"/>
        <w:gridCol w:w="1270"/>
        <w:gridCol w:w="1468"/>
        <w:gridCol w:w="1656"/>
        <w:gridCol w:w="1506"/>
        <w:gridCol w:w="151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Қошқар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166569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2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Мақат аудандық мәслихатының 2010.02.09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194-IV;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201-IV, </w:t>
      </w:r>
      <w:r>
        <w:rPr>
          <w:rFonts w:ascii="Times New Roman"/>
          <w:b w:val="false"/>
          <w:i w:val="false"/>
          <w:color w:val="ff0000"/>
          <w:sz w:val="28"/>
        </w:rPr>
        <w:t>2010.12.13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242-IV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904"/>
        <w:gridCol w:w="841"/>
        <w:gridCol w:w="8435"/>
        <w:gridCol w:w="21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184-IV шешіміне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жергілікті бюджеттерді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4"/>
        <w:gridCol w:w="7886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05" w:hRule="atLeast"/>
        </w:trPr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7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