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d801" w14:textId="d4fd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N 194-IІ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2009 жылғы 22 сәуірдегі N 124-IV шешімі. Атырау облысының Әділет департаменті Мақат ауданының әділет басқармасында 2009 жылғы 27 мамырда N 4-7-100 тіркелді. Күші жойылды - Мақат аудандық мәслихатының 2012 жылғы 10 сәуірдегі № 34-V шешімімен және Атырау Әділет Департаментінің 2012 жылғы 24 қазандағы № 3-6038/12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Күші жойылды - Мақат аудандық мәслихатының 2012 жылғы 10 сәуірдегі № 34-V шешімімен және Атырау Әділет Департаментінің 2012.10.24 № 3-6038/12 хатымен.</w:t>
      </w:r>
      <w:r>
        <w:br/>
      </w:r>
      <w:r>
        <w:rPr>
          <w:rFonts w:ascii="Times New Roman"/>
          <w:b w:val="false"/>
          <w:i w:val="false"/>
          <w:color w:val="000000"/>
          <w:sz w:val="28"/>
        </w:rPr>
        <w:t>
      Аудан әкімиятының 2009 жылғы 12 наурыздағы N 47 "Аудан әкімиятының 2003 жылғы 30 мамырдағы N 10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туралы" қаулысына өзгерістер енгізу туралы" қаулысын талқылап және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6 бабын</w:t>
      </w:r>
      <w:r>
        <w:rPr>
          <w:rFonts w:ascii="Times New Roman"/>
          <w:b w:val="false"/>
          <w:i w:val="false"/>
          <w:color w:val="000000"/>
          <w:sz w:val="28"/>
        </w:rPr>
        <w:t xml:space="preserve"> басшылыққа алып,</w:t>
      </w:r>
      <w:r>
        <w:rPr>
          <w:rFonts w:ascii="Times New Roman"/>
          <w:b/>
          <w:i w:val="false"/>
          <w:color w:val="000000"/>
          <w:sz w:val="28"/>
        </w:rPr>
        <w:t xml:space="preserve"> 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ХХVІ сессиясының 2003 жылғы 20 маусымдағы N 194-ІІ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(Атырау облыстық Әділет басқармасында 2003 жылғы 15 шілдеде N 1564 санымен тіркелген, Мақат аудандық қоғамдық-саяси "Мақат тынысы" газетінің 2003 жылғы 25 шілдедегі N 33 санында жарияланған Мақат аудандық Мәслихаты сессиясының шешіміне енгізілген кейінгі өзгерістермен толықтырулар: (2004 жылғы 10 ақпандағы N 33-ІІІ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N 194-ІІ шешіміне толықтыру енгізу туралы" шешімі, Атырау облыстық Әділет департаментінде 2004 жылғы 2 наурызда N 1865 санымен тіркелген, Мақат аудандық қоғамдық-саяси "Мақат тынысы" газетінің 2004 жылғы 13 наурыздағы N 12 санында жарияланған; 2004 жылғы 13 қазандағы N 102-ІІІ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N 194-ІІ шешіміне толықтырулар енгізу туралы" шешімі, Атырау облыстық Әділет Департаментінде 2004 жылғы 29 қазанда N 2196 санымен тіркелген, Мақат аудандық қоғамдық-саяси "Мақат тынысы" газетінің 2004 жылғы 12 қарашадағы N 46 санында жарияланған; 2008 жылғы 22 ақпандағы N 47-ІV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N 194-ІІ шешіміне толықтыру енгізу туралы" шешімі, Мақат ауданының Әділет басқармасында 2008 жылғы 6 наурызда N 4-7-81 санымен тіркелген, Мақат аудандық қоғамдық-саяси "Мақат тынысы" газетінің 2008 жылғы 14 наурыздағы N 11 санында жарияланған) шешіміне өзгеріс енгізілсін:</w:t>
      </w:r>
      <w:r>
        <w:br/>
      </w:r>
      <w:r>
        <w:rPr>
          <w:rFonts w:ascii="Times New Roman"/>
          <w:b w:val="false"/>
          <w:i w:val="false"/>
          <w:color w:val="000000"/>
          <w:sz w:val="28"/>
        </w:rPr>
        <w:t>
      Аудан әкімиятымен 2009 жылғы 12 наурыздағы N 47 "Аудан әкімиятының 2003 жылғы 30 мамырдағы N 10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туралы" қаулысына өзгерістер енгізу туралы» қаулысымен ұсынылған өзгерістер бекітілсін.</w:t>
      </w:r>
      <w:r>
        <w:br/>
      </w:r>
      <w:r>
        <w:rPr>
          <w:rFonts w:ascii="Times New Roman"/>
          <w:b w:val="false"/>
          <w:i w:val="false"/>
          <w:color w:val="000000"/>
          <w:sz w:val="28"/>
        </w:rPr>
        <w:t>
      Аудан әкімдігімен 2010 жылғы 13 мамырдағы № 92 "Аудан әкімиятының 2003 жылғы 30 мамырдағы № 10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туралы" қаулысына өзгерістер мен толықтырулар енгізу туралы" қаулысымен ұсынылған өзгерістер мен толықтырулар бекітілсін.</w:t>
      </w:r>
      <w:r>
        <w:br/>
      </w:r>
      <w:r>
        <w:rPr>
          <w:rFonts w:ascii="Times New Roman"/>
          <w:b w:val="false"/>
          <w:i w:val="false"/>
          <w:color w:val="000000"/>
          <w:sz w:val="28"/>
        </w:rPr>
        <w:t>
      </w:t>
      </w:r>
      <w:r>
        <w:rPr>
          <w:rFonts w:ascii="Times New Roman"/>
          <w:b w:val="false"/>
          <w:i w:val="false"/>
          <w:color w:val="ff0000"/>
          <w:sz w:val="28"/>
        </w:rPr>
        <w:t xml:space="preserve">Ескерту. өзгерту енгізілді - Мақат аудандық мәслихатының 2010.05.26 </w:t>
      </w:r>
      <w:r>
        <w:rPr>
          <w:rFonts w:ascii="Times New Roman"/>
          <w:b w:val="false"/>
          <w:i w:val="false"/>
          <w:color w:val="000000"/>
          <w:sz w:val="28"/>
        </w:rPr>
        <w:t>№ 214-IV</w:t>
      </w:r>
      <w:r>
        <w:rPr>
          <w:rFonts w:ascii="Times New Roman"/>
          <w:b w:val="false"/>
          <w:i w:val="false"/>
          <w:color w:val="ff0000"/>
          <w:sz w:val="28"/>
        </w:rPr>
        <w:t xml:space="preserve"> шешімімен.</w:t>
      </w:r>
    </w:p>
    <w:bookmarkEnd w:id="0"/>
    <w:bookmarkStart w:name="z3" w:id="1"/>
    <w:p>
      <w:pPr>
        <w:spacing w:after="0"/>
        <w:ind w:left="0"/>
        <w:jc w:val="both"/>
      </w:pPr>
      <w:r>
        <w:rPr>
          <w:rFonts w:ascii="Times New Roman"/>
          <w:b w:val="false"/>
          <w:i w:val="false"/>
          <w:color w:val="000000"/>
          <w:sz w:val="28"/>
        </w:rPr>
        <w:t>
      2. Осы шешімнің орындалуына бақылау жасау аудандық Мәслихаттың құрылыс, халықты қамту, кәсіпкерлікті дамыту, әлеуметтік, мәдени қызмет көрсету мәселелері жөніндегі тұрақты комиссиясына (Қ. Паритов) жүктелсін.</w:t>
      </w:r>
    </w:p>
    <w:bookmarkEnd w:id="1"/>
    <w:bookmarkStart w:name="z4" w:id="2"/>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ml:space="preserve">      ХV сессиясының төрайымы                    Д. Алтаева </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Т. Жолмағамбетов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