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b2ed" w14:textId="934b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"2009 жылға арналған аудандық бюджет туралы" N 90-IV шешіміне өзгерістер мен толықтырулар 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2009 жылғы 22 сәуірдегі N 123-IV шешімі. Атырау облысының Әділет департаменті Мақат ауданының 
әділет басқармасында 2009 жылғы 20 мамырда N 4-7-99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N 95-IV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және аудан әкімиятының 2009 жылғы аудан бюджетіне өзгерістер мен толықтырулар енгізу туралы ұсынысын қарай отырып, </w:t>
      </w:r>
      <w:r>
        <w:rPr>
          <w:rFonts w:ascii="Times New Roman"/>
          <w:b/>
          <w:i w:val="false"/>
          <w:color w:val="000000"/>
          <w:sz w:val="28"/>
        </w:rPr>
        <w:t xml:space="preserve">ШЕШЕМІЗ: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кезекті ХІІ сессиясының 2008 жылғы 19 желтоқсандағы N 90-ІV "2009 жылға арналған аудандық бюджет туралы" (Мақат ауданының Әділет басқармасында 2009 жылдың 26 қантарында        N 4-7-93 санымен тіркелген, Мақат аудандық қоғамдық-саяси "Мақат тынысы" газетінің 2009 жылғы 5 ақпанындағы N 6 санында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Мақат аудандық Мәслихаты сессиясының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кейінгі өзгерістермен толықтырулар: (2009 жылғы 27 қаңтардағы N 98-IV (Аудандық Мәслихаттың 2008 жылғы 19 желтоқсандағы "2009 жылға арналған аудандық бюджет туралы" N 90-IV шешіміне өзгерістер енгізу туралы)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Мақат ауданының Әділет басқармасында 2009 жылдың 5 наурызда N 4-7-95 санымен тіркелген, Мақат аудандық қоғамдық-саяси "Мақат тынысы" газетінің  2009 жылғы 19 наурыздағы N 12 санында жарияланған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1–тармақтың 1–тармақшасындағы "1 256 484" деген сан "1 212 538"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"332 901" деген сан "293 304"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1–тармақтың 2–тармақшасындағы "1 256 484" деген сан "1 220 516"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1–тармақ мынадай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Ауданның жергілікті атқарушы органының резерві 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5–тармақтағы "89 879" деген сан "160 282"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5–тармақтың 8 тармақшасындағы "5 703" деген сан "2 227"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5–тармақ мынадай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Әлеуметтік объектілерді күрделі және ағымдағы жөндеуге республикалық бюджет есебінен 28 172,0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Әлеуметтік объектілерді күрделі және ағымдағы жөндеуге облыстық бюджет есебінен 33 381,0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Республикалық бюджет есебінен әлеуметтік жұмыс орындары және жастар тәжірибесі бағдарламасын кеңейтуге 12 326,0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6–тармақтағы "120 752" деген сан "10 752"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6–тармақтың 1-тармақшасындағы "110 000" деген сан "0"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аталмыш шешімнің 1, 2, 3 қосымшалары осы шешімнің 1, 2, 3 қосымшаларына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Осы шешім 2009 жылдың 1 қаңтарынан бастап қолданысқа енгiзiледi.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ХV сессиясының төрайымы            Д. Алтаева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 Т. Жолмағамбетов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22 </w:t>
      </w:r>
      <w:r>
        <w:rPr>
          <w:rFonts w:ascii="Times New Roman"/>
          <w:b w:val="false"/>
          <w:i w:val="false"/>
          <w:color w:val="000000"/>
          <w:sz w:val="28"/>
        </w:rPr>
        <w:t>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123-</w:t>
      </w:r>
      <w:r>
        <w:rPr>
          <w:rFonts w:ascii="Times New Roman"/>
          <w:b w:val="false"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Аудан әкімиятының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90-</w:t>
      </w:r>
      <w:r>
        <w:rPr>
          <w:rFonts w:ascii="Times New Roman"/>
          <w:b w:val="false"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80"/>
          <w:sz w:val="28"/>
        </w:rPr>
        <w:t xml:space="preserve">2009 жылға арналған аудандық бюджетке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 мен толықтырулар енгізу туралы</w:t>
      </w:r>
      <w:r>
        <w:rPr>
          <w:rFonts w:ascii="Times New Roman"/>
          <w:b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49"/>
        <w:gridCol w:w="448"/>
        <w:gridCol w:w="451"/>
        <w:gridCol w:w="10267"/>
        <w:gridCol w:w="2216"/>
      </w:tblGrid>
      <w:tr>
        <w:trPr>
          <w:trHeight w:val="10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сынып                      ТАБЫС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ерекешелік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1 212 538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905 231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150 300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150 300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жеке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жеке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300 491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300 491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429 531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405 696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Занды тұлғалардың және жеке 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405 076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көлік,байланыс, 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шаруашылығына арналмаған өзге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кәсіпкерлерден, жеке 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Кәсіпкерлерден, 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ішкі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23 635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бензин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дизель отыны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лицензиялық алым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 үшін алым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және кеменің немесе жасалып жатқан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ипотекасы үшін алынатын алым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қайта тіркегені үшін алым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 мемлекеттік тіркегені үшін алынатын алым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пайдаланудағы 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(көрнек) жарнамаларды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уәкілетті бар мемлекеттік органдардың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адамдардың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мемлекеттерден 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ресімдегені үшін, 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мемлекеттік баж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азаматығын алу, тоқтату туралы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қаруының тіркегені 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рұқсат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мемлекеттік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меншігіне жататын жер учаскелері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 үшін төлемақы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көрсетуді) өткізуінен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көрсетуді) өткізуінен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көрсететін сатудан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81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 өндіріп алулар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</w:p>
        </w:tc>
      </w:tr>
      <w:tr>
        <w:trPr>
          <w:trHeight w:val="99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 өндіріп алулар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дебиторлық, депонентік берешегінің түсімі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мүлікті сатудан түсетін түсімдер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293 304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293 304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31"/>
        <w:gridCol w:w="810"/>
        <w:gridCol w:w="413"/>
        <w:gridCol w:w="9933"/>
        <w:gridCol w:w="2082"/>
      </w:tblGrid>
      <w:tr>
        <w:trPr>
          <w:trHeight w:val="10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Функция                        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Бағдарлама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1 220 516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95 975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өкілді атқарушы және басқа органдар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әкіміаппаратының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сауаттылыққа оқыту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923 297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722 332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721 432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677 204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 енгізу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объектілерін күрделі, ағымдағы жөндеу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жүйесін ақпараттандыру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ұйымдары үшін 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әдістемелік кешендерді сатып алу және жеткізу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объектілерін күрделі, ағымдағы жөндеу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топтарына әлеуметтік көмек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қамтамасыз теу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сегіз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 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етуге, және 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 көрсету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салаларындағы өзге де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есептеу, төлеу және жеткізу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көрсетулерге төлем жүргізу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қолдануды ұйымдастыру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жарыстар өткізу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саясатын жүргізу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 жер қатынастары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(облыстық) 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ауылдық елді мекендердің бас жоспарларын әзірлеу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органының резерві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 қызметін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трансферттің қайтарылымы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-7 978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653"/>
        <w:gridCol w:w="493"/>
        <w:gridCol w:w="9353"/>
        <w:gridCol w:w="2033"/>
      </w:tblGrid>
      <w:tr>
        <w:trPr>
          <w:trHeight w:val="9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Әкімші  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13"/>
        <w:gridCol w:w="9773"/>
        <w:gridCol w:w="2073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     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-7978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пайдалану)                        7978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713"/>
        <w:gridCol w:w="9733"/>
        <w:gridCol w:w="2113"/>
      </w:tblGrid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   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773"/>
        <w:gridCol w:w="733"/>
        <w:gridCol w:w="8853"/>
        <w:gridCol w:w="2173"/>
      </w:tblGrid>
      <w:tr>
        <w:trPr>
          <w:trHeight w:val="9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123-ІV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Аудан әкімиятының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90-ІV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80"/>
          <w:sz w:val="28"/>
        </w:rPr>
        <w:t>Кент әкімдері аппараттары арқылы қаржыландырылатын    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893"/>
        <w:gridCol w:w="1273"/>
        <w:gridCol w:w="1273"/>
        <w:gridCol w:w="1893"/>
        <w:gridCol w:w="1813"/>
        <w:gridCol w:w="1433"/>
      </w:tblGrid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</w:t>
            </w:r>
          </w:p>
        </w:tc>
      </w:tr>
      <w:tr>
        <w:trPr>
          <w:trHeight w:val="12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117315</w:t>
            </w:r>
          </w:p>
        </w:tc>
      </w:tr>
      <w:tr>
        <w:trPr>
          <w:trHeight w:val="10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12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санитариямын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2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кадрларды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және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123-ІV 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Аудан әкімиятының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90-ІV 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93"/>
        <w:gridCol w:w="1013"/>
        <w:gridCol w:w="933"/>
        <w:gridCol w:w="7813"/>
        <w:gridCol w:w="2313"/>
      </w:tblGrid>
      <w:tr>
        <w:trPr>
          <w:trHeight w:val="13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Бюджеттік бағдарламаның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Бағдарлама 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