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20cb9" w14:textId="b320c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бойынша тіркелген салық салу объектілеріне қатысты 2009 жылға салық мөлшерін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Исатай аудандық мәслихатының 2009 жылғы 5 тамыздағы N 134-IV шешімі Исатай аудандық Әділет басқармасында 2009 жылғы 26 тамызда N 4-4-145 тіркелді.  Күші жойылды - Атырау облысы Исатай аудандық мәслихатының 2010 жылғы 4 ақпандағы № 169-IV шешімімен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Исатай аудандық мәслихатының 2010.02.04  № 169-IV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10 желтоқсандағы N 99-ІV "Салық және бюджетке төленетін басқа да міндетті төлемдер туралы" Салық 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422 бабының негізінде Исатай аудандық салық  басқармасының 2009 жылғы 30 маусымдағы СБ-03-02/873 санды ұсынысын қарап,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 бойынша тіркелген салық салу объектілеріне қатысты 2009 жылға салық мөлшері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Аталған шешімнің орындалуын бақылауға алу аудандық мәслихаттың бюджет қаржы, кәсіпкерлікті дамыту, аграрлық, экологиялық мәселелер жөніндегі тұрақты комиссиясына (С. Қабделов)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Аудандық мәслихаттың 2009 жылғы 17 шілдедегі N 120-IV "Аудан бойынша тіркелген салық салу объектілеріне қатысты 2009 жылға салық мөлшерін белгілеу туралы" шешімінің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Аталған шешім Әділет басқармасынан мемлекеттік тіркеуден өткізіліп, алғаш ресми жарияланған күннен 10 күнтізбелік күн өткен соң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ХІІI сессия төрағасы                       Ж. Зайдуллин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Ж. Қадимов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2009 жылғы 5 тамыздағы N 134-ІV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нормативтік құқықтық кесімге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Исатай ауданы бойынша тіркелген салық салу объектілеріне қатысты 2009 жылға салық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"/>
        <w:gridCol w:w="6558"/>
        <w:gridCol w:w="3063"/>
        <w:gridCol w:w="3063"/>
      </w:tblGrid>
      <w:tr>
        <w:trPr>
          <w:trHeight w:val="240" w:hRule="atLeast"/>
        </w:trPr>
        <w:tc>
          <w:tcPr>
            <w:tcW w:w="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Салық кодексінің 422 бабы 1 бөлімі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 салық ставкасы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есептік көрсеткіші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 арналған, ұтыссыз ойын автоматы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1-12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 қатысуымен ойын өткізуге арналған ұтыссыз ойын автоматы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1-18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пайдаланылатын дербес компьютер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1-4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5-83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3-25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Ескертпе:</w:t>
      </w:r>
      <w:r>
        <w:rPr>
          <w:rFonts w:ascii="Times New Roman"/>
          <w:b w:val="false"/>
          <w:i w:val="false"/>
          <w:color w:val="000000"/>
          <w:sz w:val="28"/>
        </w:rPr>
        <w:t xml:space="preserve"> 2009 жылғы айлық есептік көрсеткіш (АЕК):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01.01.09-01.07.09 ж. - 1273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01.07.09-31.12.09 ж. - 1296 теңге.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