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7e41" w14:textId="9687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Селодағы жаңа көшелерге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Сарайшық селолық округі әкімінің 2009 жылғы 16 қыркүйектегі N 31 шешімі. Атырау облысы Әділет департаменті Махамбет ауданының әділет басқармасында 2009 жылғы 20 қазанда N 4-3-128 тіркелді. Күші жойылды - Атырау облысы Махамбет ауданы Сарайшық селолық округі әкімінің 2010 жылғы 15 қарашадағы N 43 шешімімен.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ауданы Сарайшық селолық округі әкімінің 2010 жылғы 15 қарашадағы N 43 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желтоқсандағы N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N 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қаңтардағы N 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Махамбет аудандық ономастикалық комиссия мәжілісінің 2009 жылғы 21 тамыздағы N 5 ұйғарымына сәйкес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Селоның оңтүстік бетіндегі шығыстан батысқа қарай салынған 1 (бірінші) көшеге мұсылмандардың ұлттық мерекесі Наурыз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Селоның оңтүстік бетіндегі шығыстын батысқа қарай салынған 2 (екінші) көшеге қоғам қайраткері, ардагер–ұстаз Сабыр Қазыбаев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Селолық округ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 Е. Есекенов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