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18cc" w14:textId="6261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аудандық маңызы бар Құлсары қаласы әкімі аппаратының мемлекеттік қызмет көрсету стандартын бекіту туралы</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130 қаулысы. Жылыой аудандық Әділет басқармасында 2009 жылғы 8 маусымда N 4-2-115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берілген аудандық маңызы бар Құлсары қаласы әкімі аппаратының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Дүйсенғалиев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 130 қаулысымен бекітілген</w:t>
            </w:r>
          </w:p>
        </w:tc>
      </w:tr>
    </w:tbl>
    <w:p>
      <w:pPr>
        <w:spacing w:after="0"/>
        <w:ind w:left="0"/>
        <w:jc w:val="left"/>
      </w:pPr>
      <w:r>
        <w:rPr>
          <w:rFonts w:ascii="Times New Roman"/>
          <w:b/>
          <w:i w:val="false"/>
          <w:color w:val="000000"/>
        </w:rPr>
        <w:t xml:space="preserve"> "Аудандық маңызы бар Құлсары қаласы әкімінің аппараты"</w:t>
      </w:r>
      <w:r>
        <w:br/>
      </w:r>
      <w:r>
        <w:rPr>
          <w:rFonts w:ascii="Times New Roman"/>
          <w:b/>
          <w:i w:val="false"/>
          <w:color w:val="000000"/>
        </w:rPr>
        <w:t>мемлекеттік мекемесі "Қосалқы шаруашылығының бар екендігі</w:t>
      </w:r>
      <w:r>
        <w:br/>
      </w:r>
      <w:r>
        <w:rPr>
          <w:rFonts w:ascii="Times New Roman"/>
          <w:b/>
          <w:i w:val="false"/>
          <w:color w:val="000000"/>
        </w:rPr>
        <w:t>туралы анықтама беру" мемлекеттік қызмет көрсету стандарты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қызметтің анықтамасы: Құлсары қаласы есебінде шаруа қожалықтары мен жеке тұрғындарға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2.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көрсетуге негіз болатын нормативтік құқықтық актінің атауы мен бабы: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2003 жылғы  20 маусымдағы N 442 Жер </w:t>
      </w:r>
      <w:r>
        <w:rPr>
          <w:rFonts w:ascii="Times New Roman"/>
          <w:b w:val="false"/>
          <w:i w:val="false"/>
          <w:color w:val="000000"/>
          <w:sz w:val="28"/>
        </w:rPr>
        <w:t>кодексінің</w:t>
      </w:r>
      <w:r>
        <w:rPr>
          <w:rFonts w:ascii="Times New Roman"/>
          <w:b w:val="false"/>
          <w:i w:val="false"/>
          <w:color w:val="000000"/>
          <w:sz w:val="28"/>
        </w:rPr>
        <w:t xml:space="preserve"> 101 және 102 бабы,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19 бабы.</w:t>
      </w:r>
      <w:r>
        <w:br/>
      </w:r>
      <w:r>
        <w:rPr>
          <w:rFonts w:ascii="Times New Roman"/>
          <w:b w:val="false"/>
          <w:i w:val="false"/>
          <w:color w:val="000000"/>
          <w:sz w:val="28"/>
        </w:rPr>
        <w:t>
      </w:t>
      </w:r>
      <w:r>
        <w:rPr>
          <w:rFonts w:ascii="Times New Roman"/>
          <w:b w:val="false"/>
          <w:i w:val="false"/>
          <w:color w:val="000000"/>
          <w:sz w:val="28"/>
        </w:rPr>
        <w:t>4. Осы мемлекеттік қызметті ұсынатын мемлекеттік органның, мемлекеттік мекеменің немесе өзге де субъектілердің атауы: "Аудандық маңызы бар Құлсары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5.Тұтынушы алатын көрсетілген мемлекеттік қызметті көрсетуді аяқтау нысаны (нәтижесі):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6. Мемлекеттік қызмет көрсетілген жеке және заңды тұлғалардың санаты: жеке тұрғындар, шаруа құжалықтары.</w:t>
      </w:r>
      <w:r>
        <w:br/>
      </w:r>
      <w:r>
        <w:rPr>
          <w:rFonts w:ascii="Times New Roman"/>
          <w:b w:val="false"/>
          <w:i w:val="false"/>
          <w:color w:val="000000"/>
          <w:sz w:val="28"/>
        </w:rPr>
        <w:t>
      </w:t>
      </w:r>
      <w:r>
        <w:rPr>
          <w:rFonts w:ascii="Times New Roman"/>
          <w:b w:val="false"/>
          <w:i w:val="false"/>
          <w:color w:val="000000"/>
          <w:sz w:val="28"/>
        </w:rPr>
        <w:t>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8. Мемлекеттік қызмет көрсетудің ақылы екендігін немесе тегіндігін көрсету: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9. Мемлекеттік қызмет көрсету стандарты: Аудандық маңызы бар Құлсары қаласы, Абдрахманов көшесі, 27, N 12 ғимаратта орналасады.</w:t>
      </w:r>
      <w:r>
        <w:br/>
      </w:r>
      <w:r>
        <w:rPr>
          <w:rFonts w:ascii="Times New Roman"/>
          <w:b w:val="false"/>
          <w:i w:val="false"/>
          <w:color w:val="000000"/>
          <w:sz w:val="28"/>
        </w:rPr>
        <w:t>
      </w:t>
      </w:r>
      <w:r>
        <w:rPr>
          <w:rFonts w:ascii="Times New Roman"/>
          <w:b w:val="false"/>
          <w:i w:val="false"/>
          <w:color w:val="000000"/>
          <w:sz w:val="28"/>
        </w:rPr>
        <w:t>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11. Аудандық маңызы бар Құлсары қаласы әкімі аппаратының ғимараты, N 12 кабинет. </w:t>
      </w:r>
      <w:r>
        <w:br/>
      </w:r>
      <w:r>
        <w:rPr>
          <w:rFonts w:ascii="Times New Roman"/>
          <w:b w:val="false"/>
          <w:i w:val="false"/>
          <w:color w:val="000000"/>
          <w:sz w:val="28"/>
        </w:rPr>
        <w:t>
      2. Мемлекеттік қызмет көрсету тәртібі</w:t>
      </w:r>
      <w:r>
        <w:br/>
      </w:r>
      <w:r>
        <w:rPr>
          <w:rFonts w:ascii="Times New Roman"/>
          <w:b w:val="false"/>
          <w:i w:val="false"/>
          <w:color w:val="000000"/>
          <w:sz w:val="28"/>
        </w:rPr>
        <w:t>
      </w:t>
      </w:r>
      <w:r>
        <w:rPr>
          <w:rFonts w:ascii="Times New Roman"/>
          <w:b w:val="false"/>
          <w:i w:val="false"/>
          <w:color w:val="000000"/>
          <w:sz w:val="28"/>
        </w:rPr>
        <w:t>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2) кәсіпорынның, ұйымның шаруа қожалығының мемлекеттік тіркелгендігі туралы құжат;</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 келісім шарт;</w:t>
      </w:r>
      <w:r>
        <w:br/>
      </w:r>
      <w:r>
        <w:rPr>
          <w:rFonts w:ascii="Times New Roman"/>
          <w:b w:val="false"/>
          <w:i w:val="false"/>
          <w:color w:val="000000"/>
          <w:sz w:val="28"/>
        </w:rPr>
        <w:t xml:space="preserve">
      5) салық төлеушінің куәлігі; </w:t>
      </w:r>
      <w:r>
        <w:br/>
      </w:r>
      <w:r>
        <w:rPr>
          <w:rFonts w:ascii="Times New Roman"/>
          <w:b w:val="false"/>
          <w:i w:val="false"/>
          <w:color w:val="000000"/>
          <w:sz w:val="28"/>
        </w:rPr>
        <w:t>
      </w:t>
      </w:r>
      <w:r>
        <w:rPr>
          <w:rFonts w:ascii="Times New Roman"/>
          <w:b w:val="false"/>
          <w:i w:val="false"/>
          <w:color w:val="000000"/>
          <w:sz w:val="28"/>
        </w:rPr>
        <w:t>13. Мемлекеттік қызметтік алу үшін толтырылуы қажет сайтқа сілтемені не бланк берілетін орын: Аудандық маңызы бар Құлсары қаласы әкімі аппараты N 12 бөлме;</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Аудандық маңызы бар Құлсары қаласы әкімінің аппараты N 12 бөлме.</w:t>
      </w:r>
      <w:r>
        <w:br/>
      </w:r>
      <w:r>
        <w:rPr>
          <w:rFonts w:ascii="Times New Roman"/>
          <w:b w:val="false"/>
          <w:i w:val="false"/>
          <w:color w:val="000000"/>
          <w:sz w:val="28"/>
        </w:rPr>
        <w:t>
      </w:t>
      </w:r>
      <w:r>
        <w:rPr>
          <w:rFonts w:ascii="Times New Roman"/>
          <w:b w:val="false"/>
          <w:i w:val="false"/>
          <w:color w:val="000000"/>
          <w:sz w:val="28"/>
        </w:rPr>
        <w:t>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r>
        <w:br/>
      </w:r>
      <w:r>
        <w:rPr>
          <w:rFonts w:ascii="Times New Roman"/>
          <w:b w:val="false"/>
          <w:i w:val="false"/>
          <w:color w:val="000000"/>
          <w:sz w:val="28"/>
        </w:rPr>
        <w:t>
      </w:t>
      </w:r>
      <w:r>
        <w:rPr>
          <w:rFonts w:ascii="Times New Roman"/>
          <w:b w:val="false"/>
          <w:i w:val="false"/>
          <w:color w:val="000000"/>
          <w:sz w:val="28"/>
        </w:rPr>
        <w:t>16. Қосалқы шаруашылығы бар екені жөніндегі толық құжаттар пакетіне сай тұтынушыға арнайы тіркеу журналына қол қойдыру арқылы жеке беріледі.</w:t>
      </w:r>
      <w:r>
        <w:br/>
      </w:r>
      <w:r>
        <w:rPr>
          <w:rFonts w:ascii="Times New Roman"/>
          <w:b w:val="false"/>
          <w:i w:val="false"/>
          <w:color w:val="000000"/>
          <w:sz w:val="28"/>
        </w:rPr>
        <w:t>
      </w:t>
      </w:r>
      <w:r>
        <w:rPr>
          <w:rFonts w:ascii="Times New Roman"/>
          <w:b w:val="false"/>
          <w:i w:val="false"/>
          <w:color w:val="000000"/>
          <w:sz w:val="28"/>
        </w:rPr>
        <w:t xml:space="preserve">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r>
        <w:br/>
      </w:r>
      <w:r>
        <w:rPr>
          <w:rFonts w:ascii="Times New Roman"/>
          <w:b w:val="false"/>
          <w:i w:val="false"/>
          <w:color w:val="000000"/>
          <w:sz w:val="28"/>
        </w:rPr>
        <w:t>
      3. Жұмыс қағидаттары</w:t>
      </w:r>
      <w:r>
        <w:br/>
      </w:r>
      <w:r>
        <w:rPr>
          <w:rFonts w:ascii="Times New Roman"/>
          <w:b w:val="false"/>
          <w:i w:val="false"/>
          <w:color w:val="000000"/>
          <w:sz w:val="28"/>
        </w:rPr>
        <w:t>
      </w:t>
      </w:r>
      <w:r>
        <w:rPr>
          <w:rFonts w:ascii="Times New Roman"/>
          <w:b w:val="false"/>
          <w:i w:val="false"/>
          <w:color w:val="000000"/>
          <w:sz w:val="28"/>
        </w:rPr>
        <w:t>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4. Жұмыс нәтижелері</w:t>
      </w:r>
      <w:r>
        <w:br/>
      </w:r>
      <w:r>
        <w:rPr>
          <w:rFonts w:ascii="Times New Roman"/>
          <w:b w:val="false"/>
          <w:i w:val="false"/>
          <w:color w:val="000000"/>
          <w:sz w:val="28"/>
        </w:rPr>
        <w:t>
      </w:t>
      </w:r>
      <w:r>
        <w:rPr>
          <w:rFonts w:ascii="Times New Roman"/>
          <w:b w:val="false"/>
          <w:i w:val="false"/>
          <w:color w:val="000000"/>
          <w:sz w:val="28"/>
        </w:rPr>
        <w:t>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20. Мемлекеттік қызмет көрсетудің нысаналы мәнін жыл сайын арнайы құрылған жұмыс топтары бекітеді.</w:t>
      </w:r>
      <w:r>
        <w:br/>
      </w:r>
      <w:r>
        <w:rPr>
          <w:rFonts w:ascii="Times New Roman"/>
          <w:b w:val="false"/>
          <w:i w:val="false"/>
          <w:color w:val="000000"/>
          <w:sz w:val="28"/>
        </w:rPr>
        <w:t>
      5. Шағымдану тәртібі</w:t>
      </w:r>
      <w:r>
        <w:br/>
      </w:r>
      <w:r>
        <w:rPr>
          <w:rFonts w:ascii="Times New Roman"/>
          <w:b w:val="false"/>
          <w:i w:val="false"/>
          <w:color w:val="000000"/>
          <w:sz w:val="28"/>
        </w:rPr>
        <w:t>
      </w:t>
      </w:r>
      <w:r>
        <w:rPr>
          <w:rFonts w:ascii="Times New Roman"/>
          <w:b w:val="false"/>
          <w:i w:val="false"/>
          <w:color w:val="000000"/>
          <w:sz w:val="28"/>
        </w:rPr>
        <w:t>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Аудандық маңызы бар Құлсары қаласы әкімі, Құлсары қаласы, Абдрахманов көшесі N 27, 10-кабинет, тел/факс 8 (71237) 5-11-58.</w:t>
      </w:r>
      <w:r>
        <w:br/>
      </w:r>
      <w:r>
        <w:rPr>
          <w:rFonts w:ascii="Times New Roman"/>
          <w:b w:val="false"/>
          <w:i w:val="false"/>
          <w:color w:val="000000"/>
          <w:sz w:val="28"/>
        </w:rPr>
        <w:t>
      </w:t>
      </w:r>
      <w:r>
        <w:rPr>
          <w:rFonts w:ascii="Times New Roman"/>
          <w:b w:val="false"/>
          <w:i w:val="false"/>
          <w:color w:val="000000"/>
          <w:sz w:val="28"/>
        </w:rPr>
        <w:t>22. Шағым берілетін мемлекеттік органның атауын, электрондық почтасының мекен-жайы не лауазым кабинетінің нөмірін көрсету. Аудандық маңызы бар Құлсары қаласы әкімі тел: 2-11-58., Құлсары қаласы, Абдрахманов көшесі N 27, Жылыой ауданы әкімі, Құлсары қаласы, Махамбет даңғылы, 26 үй, жұмыс телефоны: 5-12-42.</w:t>
      </w:r>
      <w:r>
        <w:br/>
      </w:r>
      <w:r>
        <w:rPr>
          <w:rFonts w:ascii="Times New Roman"/>
          <w:b w:val="false"/>
          <w:i w:val="false"/>
          <w:color w:val="000000"/>
          <w:sz w:val="28"/>
        </w:rPr>
        <w:t>
      </w:t>
      </w:r>
      <w:r>
        <w:rPr>
          <w:rFonts w:ascii="Times New Roman"/>
          <w:b w:val="false"/>
          <w:i w:val="false"/>
          <w:color w:val="000000"/>
          <w:sz w:val="28"/>
        </w:rPr>
        <w:t>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Аудандық маңызы бар Құлсары қаласы әкімі аппаратының қабылдау бөлмесі, іс жүргізуші каб: N 10 тел: 5-11-58. Жылыой ауданы әкімі аппаратының жалпы бөлімі N 25 каб тел: 5-17-22;</w:t>
      </w:r>
      <w:r>
        <w:br/>
      </w:r>
      <w:r>
        <w:rPr>
          <w:rFonts w:ascii="Times New Roman"/>
          <w:b w:val="false"/>
          <w:i w:val="false"/>
          <w:color w:val="000000"/>
          <w:sz w:val="28"/>
        </w:rPr>
        <w:t>
      6. Байланыс ақпараты</w:t>
      </w:r>
      <w:r>
        <w:br/>
      </w:r>
      <w:r>
        <w:rPr>
          <w:rFonts w:ascii="Times New Roman"/>
          <w:b w:val="false"/>
          <w:i w:val="false"/>
          <w:color w:val="000000"/>
          <w:sz w:val="28"/>
        </w:rPr>
        <w:t>
      </w:t>
      </w:r>
      <w:r>
        <w:rPr>
          <w:rFonts w:ascii="Times New Roman"/>
          <w:b w:val="false"/>
          <w:i w:val="false"/>
          <w:color w:val="000000"/>
          <w:sz w:val="28"/>
        </w:rPr>
        <w:t>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көрсету.Құлсары қаласы, Абдрахманов көшесі N 27, 10 кабинет, тел/факс 8 (71237) 2-11-58.</w:t>
      </w:r>
      <w:r>
        <w:br/>
      </w:r>
      <w:r>
        <w:rPr>
          <w:rFonts w:ascii="Times New Roman"/>
          <w:b w:val="false"/>
          <w:i w:val="false"/>
          <w:color w:val="000000"/>
          <w:sz w:val="28"/>
        </w:rPr>
        <w:t>
      Аудандық маңызы бар Құлсары қаласы әкімі 10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–5-11-58.</w:t>
      </w:r>
      <w:r>
        <w:br/>
      </w:r>
      <w:r>
        <w:rPr>
          <w:rFonts w:ascii="Times New Roman"/>
          <w:b w:val="false"/>
          <w:i w:val="false"/>
          <w:color w:val="000000"/>
          <w:sz w:val="28"/>
        </w:rPr>
        <w:t>
      </w:t>
      </w:r>
      <w:r>
        <w:rPr>
          <w:rFonts w:ascii="Times New Roman"/>
          <w:b w:val="false"/>
          <w:i w:val="false"/>
          <w:color w:val="000000"/>
          <w:sz w:val="28"/>
        </w:rPr>
        <w:t>25. Тұтынушы үшін басқа да пайдалы ақпарат: қосымша қызмет көрсетілмейді.</w:t>
      </w:r>
      <w:r>
        <w:br/>
      </w:r>
      <w:r>
        <w:rPr>
          <w:rFonts w:ascii="Times New Roman"/>
          <w:b w:val="false"/>
          <w:i w:val="false"/>
          <w:color w:val="000000"/>
          <w:sz w:val="28"/>
        </w:rPr>
        <w:t>
</w:t>
      </w:r>
    </w:p>
    <w:bookmarkStart w:name="z30" w:id="0"/>
    <w:p>
      <w:pPr>
        <w:spacing w:after="0"/>
        <w:ind w:left="0"/>
        <w:jc w:val="left"/>
      </w:pPr>
      <w:r>
        <w:rPr>
          <w:rFonts w:ascii="Times New Roman"/>
          <w:b/>
          <w:i w:val="false"/>
          <w:color w:val="000000"/>
        </w:rPr>
        <w:t xml:space="preserve">  Аудандық маңызы бар Құлсары қаласы әкімі аппаратының "Қосалқы шаруашылығы бар екендігі туралы анықтама беру" мемлекеттік қызмет көрсету стандартына қосымша</w:t>
      </w:r>
    </w:p>
    <w:bookmarkEnd w:id="0"/>
    <w:p>
      <w:pPr>
        <w:spacing w:after="0"/>
        <w:ind w:left="0"/>
        <w:jc w:val="left"/>
      </w:pPr>
      <w:r>
        <w:rPr>
          <w:rFonts w:ascii="Times New Roman"/>
          <w:b w:val="false"/>
          <w:i w:val="false"/>
          <w:color w:val="000000"/>
          <w:sz w:val="28"/>
        </w:rPr>
        <w:t>      Сапа және қол жетімділік көрсеткіштерінің мәні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8"/>
        <w:gridCol w:w="1288"/>
        <w:gridCol w:w="1308"/>
        <w:gridCol w:w="1308"/>
        <w:gridCol w:w="5"/>
        <w:gridCol w:w="2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қол жетімділік көрсеткіштері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келесі жылдағы нысаналы мәні 2009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жылдағы ағымдағы мәні 2008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Уақтылығы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Қызмет алуды кезекте 10 минуттан аспайтын уақыт күткен тұтынушылардың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 жетімділік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Шағымданудың қолданыстағы тәртібіне қанағаттанылған тұтынушылардың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