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8896" w14:textId="6448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Х сессиясының 2008 жылғы 12 желтоқсандағы N 137-IV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2009 жылғы 14 қаңтардағы N 149-IV шешімі.
Атырау облыстық Әділет департаментінде 2009 жылғы 23 ақпанда N 2543 
тіркелді. Күші жойылды - Атырау облыстық Мәслихатының 2011 жылғы 3 қазандағы № 275/1711/-МШ хатымен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000000"/>
          <w:sz w:val="28"/>
        </w:rPr>
        <w:t>
      Қазақстан Республикасының 2008 жылғы 4 желтоқсандағы N 95 Бюджет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Заңының</w:t>
      </w:r>
      <w:r>
        <w:rPr>
          <w:rFonts w:ascii="Times New Roman"/>
          <w:b w:val="false"/>
          <w:i w:val="false"/>
          <w:color w:val="000000"/>
          <w:sz w:val="28"/>
        </w:rPr>
        <w:t xml:space="preserve"> 6 бабына </w:t>
      </w:r>
      <w:r>
        <w:rPr>
          <w:rFonts w:ascii="Times New Roman"/>
          <w:b w:val="false"/>
          <w:i w:val="false"/>
          <w:color w:val="000000"/>
          <w:sz w:val="28"/>
        </w:rPr>
        <w:t xml:space="preserve">сәйкес және облыстық әкімияттың 2009 жылғы облыс бюджетін нақтылау туралы ұсынысын қарай отырып, облыстық мәслихат ХІ сессиясында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Облыстық мәслихаттың 2008 жылғы 12 желтоқсандағы N 137-IV  "2009 жылға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актілердің мемлекеттік тіркеу тізіліміне N 2540 рет санымен 2009 жылы 14 қаңтарда тіркелген, 2009 жылы 22 қаңтарда "Атырау" газетінде N 8 жарияланған) келесі өзгерістер мен толықтырулар енгізілсін: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"72 632 004" деген цифрлар "86 499 037" деген цифрлармен ауыстырылсын; </w:t>
      </w:r>
      <w:r>
        <w:br/>
      </w:r>
      <w:r>
        <w:rPr>
          <w:rFonts w:ascii="Times New Roman"/>
          <w:b w:val="false"/>
          <w:i w:val="false"/>
          <w:color w:val="000000"/>
          <w:sz w:val="28"/>
        </w:rPr>
        <w:t xml:space="preserve">
      "26 423 527" деген цифрлар "40 899 875" деген цифрлармен ауыстырылсын; </w:t>
      </w:r>
      <w:r>
        <w:br/>
      </w:r>
      <w:r>
        <w:rPr>
          <w:rFonts w:ascii="Times New Roman"/>
          <w:b w:val="false"/>
          <w:i w:val="false"/>
          <w:color w:val="000000"/>
          <w:sz w:val="28"/>
        </w:rPr>
        <w:t xml:space="preserve">
      "46 139 195" деген цифрлар "45 529 880" деген цифрлармен ауыстырылсын; </w:t>
      </w:r>
      <w:r>
        <w:br/>
      </w:r>
      <w:r>
        <w:rPr>
          <w:rFonts w:ascii="Times New Roman"/>
          <w:b w:val="false"/>
          <w:i w:val="false"/>
          <w:color w:val="000000"/>
          <w:sz w:val="28"/>
        </w:rPr>
        <w:t xml:space="preserve">
      "68 506 087" деген цифрлар "71 270 584" деген цифрлармен ауыстырылсын; </w:t>
      </w:r>
      <w:r>
        <w:br/>
      </w:r>
      <w:r>
        <w:rPr>
          <w:rFonts w:ascii="Times New Roman"/>
          <w:b w:val="false"/>
          <w:i w:val="false"/>
          <w:color w:val="000000"/>
          <w:sz w:val="28"/>
        </w:rPr>
        <w:t xml:space="preserve">
      "-1 046 971" деген цифрлар "-1 666 324" деген цифрлармен ауыстырылсын; </w:t>
      </w:r>
      <w:r>
        <w:br/>
      </w:r>
      <w:r>
        <w:rPr>
          <w:rFonts w:ascii="Times New Roman"/>
          <w:b w:val="false"/>
          <w:i w:val="false"/>
          <w:color w:val="000000"/>
          <w:sz w:val="28"/>
        </w:rPr>
        <w:t xml:space="preserve">
      "1 275 971" деген цифрлар "1 895 324" деген цифрлармен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"4 059 274" деген цифрлар "16 268 415" деген цифрлармен ауыстырылсын; </w:t>
      </w:r>
      <w:r>
        <w:br/>
      </w:r>
      <w:r>
        <w:rPr>
          <w:rFonts w:ascii="Times New Roman"/>
          <w:b w:val="false"/>
          <w:i w:val="false"/>
          <w:color w:val="000000"/>
          <w:sz w:val="28"/>
        </w:rPr>
        <w:t xml:space="preserve">
       "4062 180" деген цифрлар "16 271 321" деген цифрлармен ауыстырылсын; </w:t>
      </w:r>
      <w:r>
        <w:br/>
      </w:r>
      <w:r>
        <w:rPr>
          <w:rFonts w:ascii="Times New Roman"/>
          <w:b w:val="false"/>
          <w:i w:val="false"/>
          <w:color w:val="000000"/>
          <w:sz w:val="28"/>
        </w:rPr>
        <w:t xml:space="preserve">
      "1 113 614" деген цифрлар "626 362" деген цифрлармен ауыстырылсын;      </w:t>
      </w:r>
      <w:r>
        <w:br/>
      </w:r>
      <w:r>
        <w:rPr>
          <w:rFonts w:ascii="Times New Roman"/>
          <w:b w:val="false"/>
          <w:i w:val="false"/>
          <w:color w:val="000000"/>
          <w:sz w:val="28"/>
        </w:rPr>
        <w:t xml:space="preserve">
      "-1 113 614" деген цифрлар "-626 362" деген цифрлармен ауыстырылсын; </w:t>
      </w:r>
      <w:r>
        <w:br/>
      </w:r>
      <w:r>
        <w:rPr>
          <w:rFonts w:ascii="Times New Roman"/>
          <w:b w:val="false"/>
          <w:i w:val="false"/>
          <w:color w:val="000000"/>
          <w:sz w:val="28"/>
        </w:rPr>
        <w:t xml:space="preserve">
      2) 18-тармақта: </w:t>
      </w:r>
      <w:r>
        <w:br/>
      </w:r>
      <w:r>
        <w:rPr>
          <w:rFonts w:ascii="Times New Roman"/>
          <w:b w:val="false"/>
          <w:i w:val="false"/>
          <w:color w:val="000000"/>
          <w:sz w:val="28"/>
        </w:rPr>
        <w:t xml:space="preserve">
      "288 700" деген цифрлар "110 000" деген цифрлармен ауыстырылсын;  </w:t>
      </w:r>
      <w:r>
        <w:br/>
      </w:r>
      <w:r>
        <w:rPr>
          <w:rFonts w:ascii="Times New Roman"/>
          <w:b w:val="false"/>
          <w:i w:val="false"/>
          <w:color w:val="000000"/>
          <w:sz w:val="28"/>
        </w:rPr>
        <w:t xml:space="preserve">
      "2 563" деген цифрлар "10 342" деген цифрлармен ауыстырылсын; </w:t>
      </w:r>
      <w:r>
        <w:br/>
      </w:r>
      <w:r>
        <w:rPr>
          <w:rFonts w:ascii="Times New Roman"/>
          <w:b w:val="false"/>
          <w:i w:val="false"/>
          <w:color w:val="000000"/>
          <w:sz w:val="28"/>
        </w:rPr>
        <w:t xml:space="preserve">
      "жетім, жартылай жетім балалардың оқуы үшін - 2 540 мың теңге" деген жол алынып тасталсын; </w:t>
      </w:r>
      <w:r>
        <w:br/>
      </w:r>
      <w:r>
        <w:rPr>
          <w:rFonts w:ascii="Times New Roman"/>
          <w:b w:val="false"/>
          <w:i w:val="false"/>
          <w:color w:val="000000"/>
          <w:sz w:val="28"/>
        </w:rPr>
        <w:t xml:space="preserve">
       келесідей мазмұндағы жолдармен толықтырылсын: </w:t>
      </w:r>
      <w:r>
        <w:br/>
      </w:r>
      <w:r>
        <w:rPr>
          <w:rFonts w:ascii="Times New Roman"/>
          <w:b w:val="false"/>
          <w:i w:val="false"/>
          <w:color w:val="000000"/>
          <w:sz w:val="28"/>
        </w:rPr>
        <w:t xml:space="preserve">
      "қысқы мерзімге дайындық үшін - 191 700 мың теңге; </w:t>
      </w:r>
      <w:r>
        <w:br/>
      </w:r>
      <w:r>
        <w:rPr>
          <w:rFonts w:ascii="Times New Roman"/>
          <w:b w:val="false"/>
          <w:i w:val="false"/>
          <w:color w:val="000000"/>
          <w:sz w:val="28"/>
        </w:rPr>
        <w:t xml:space="preserve">
      мемлекеттік мекемелердің ғимараттарын және құрылымдарын күрделі жөндеу үшін - 30 000 мың теңге; </w:t>
      </w:r>
      <w:r>
        <w:br/>
      </w:r>
      <w:r>
        <w:rPr>
          <w:rFonts w:ascii="Times New Roman"/>
          <w:b w:val="false"/>
          <w:i w:val="false"/>
          <w:color w:val="000000"/>
          <w:sz w:val="28"/>
        </w:rPr>
        <w:t xml:space="preserve">
      азаматтардың жекелеген санаттарын тұрғын үймен қамтамасыз ету үшін - 4 000 мың теңге; </w:t>
      </w:r>
      <w:r>
        <w:br/>
      </w:r>
      <w:r>
        <w:rPr>
          <w:rFonts w:ascii="Times New Roman"/>
          <w:b w:val="false"/>
          <w:i w:val="false"/>
          <w:color w:val="000000"/>
          <w:sz w:val="28"/>
        </w:rPr>
        <w:t xml:space="preserve">
      тұрғын үй-коммуналдық шаруашылық саланы материалдық техникалық   жарақтандыруға - 22 000 мың теңге;" </w:t>
      </w:r>
      <w:r>
        <w:br/>
      </w:r>
      <w:r>
        <w:rPr>
          <w:rFonts w:ascii="Times New Roman"/>
          <w:b w:val="false"/>
          <w:i w:val="false"/>
          <w:color w:val="000000"/>
          <w:sz w:val="28"/>
        </w:rPr>
        <w:t xml:space="preserve">
      3) 19-тармақта: </w:t>
      </w:r>
      <w:r>
        <w:br/>
      </w:r>
      <w:r>
        <w:rPr>
          <w:rFonts w:ascii="Times New Roman"/>
          <w:b w:val="false"/>
          <w:i w:val="false"/>
          <w:color w:val="000000"/>
          <w:sz w:val="28"/>
        </w:rPr>
        <w:t xml:space="preserve">
      "7 600" деген цифрлар "16 890" деген цифрлармен ауыстырылсын;  </w:t>
      </w:r>
      <w:r>
        <w:br/>
      </w:r>
      <w:r>
        <w:rPr>
          <w:rFonts w:ascii="Times New Roman"/>
          <w:b w:val="false"/>
          <w:i w:val="false"/>
          <w:color w:val="000000"/>
          <w:sz w:val="28"/>
        </w:rPr>
        <w:t xml:space="preserve">
      келесідей мазмұндағы жолдармен толықтырылсын: </w:t>
      </w:r>
      <w:r>
        <w:br/>
      </w:r>
      <w:r>
        <w:rPr>
          <w:rFonts w:ascii="Times New Roman"/>
          <w:b w:val="false"/>
          <w:i w:val="false"/>
          <w:color w:val="000000"/>
          <w:sz w:val="28"/>
        </w:rPr>
        <w:t xml:space="preserve">
      Атырау облысында тұрғын үй салу үшін - 1 000 000 мың теңге; </w:t>
      </w:r>
      <w:r>
        <w:br/>
      </w:r>
      <w:r>
        <w:rPr>
          <w:rFonts w:ascii="Times New Roman"/>
          <w:b w:val="false"/>
          <w:i w:val="false"/>
          <w:color w:val="000000"/>
          <w:sz w:val="28"/>
        </w:rPr>
        <w:t xml:space="preserve">
      Атырау қаласының Жилгородок мөлтек ауданында коммуналдық үй салуға - 104 000 мың теңге; </w:t>
      </w:r>
      <w:r>
        <w:br/>
      </w:r>
      <w:r>
        <w:rPr>
          <w:rFonts w:ascii="Times New Roman"/>
          <w:b w:val="false"/>
          <w:i w:val="false"/>
          <w:color w:val="000000"/>
          <w:sz w:val="28"/>
        </w:rPr>
        <w:t xml:space="preserve">
      сумен жабдықтау жүйесін дамытуға - 35 380 мың теңге; </w:t>
      </w:r>
      <w:r>
        <w:br/>
      </w:r>
      <w:r>
        <w:rPr>
          <w:rFonts w:ascii="Times New Roman"/>
          <w:b w:val="false"/>
          <w:i w:val="false"/>
          <w:color w:val="000000"/>
          <w:sz w:val="28"/>
        </w:rPr>
        <w:t xml:space="preserve">
      4) 22-тармақта: </w:t>
      </w:r>
      <w:r>
        <w:br/>
      </w:r>
      <w:r>
        <w:rPr>
          <w:rFonts w:ascii="Times New Roman"/>
          <w:b w:val="false"/>
          <w:i w:val="false"/>
          <w:color w:val="000000"/>
          <w:sz w:val="28"/>
        </w:rPr>
        <w:t xml:space="preserve">
      "1 139 329" деген цифрлар "1 713 500" деген цифрлармен ауыстырылсын; </w:t>
      </w:r>
      <w:r>
        <w:br/>
      </w:r>
      <w:r>
        <w:rPr>
          <w:rFonts w:ascii="Times New Roman"/>
          <w:b w:val="false"/>
          <w:i w:val="false"/>
          <w:color w:val="000000"/>
          <w:sz w:val="28"/>
        </w:rPr>
        <w:t xml:space="preserve">
      5) келесі мазмұндағы 26 тармақпен толықтырылсын: </w:t>
      </w:r>
      <w:r>
        <w:br/>
      </w:r>
      <w:r>
        <w:rPr>
          <w:rFonts w:ascii="Times New Roman"/>
          <w:b w:val="false"/>
          <w:i w:val="false"/>
          <w:color w:val="000000"/>
          <w:sz w:val="28"/>
        </w:rPr>
        <w:t xml:space="preserve">
      "26. 2009 жылға арналған облыстық бюджетте Атырау қаласының бюджетіне Атырау қаласында 5 сүзгіш станциясының құрылысын жалғастыруға 1 000 000 мың теңге сомасында нысаналы даму трансферттері көзделгені ескерілсін." </w:t>
      </w:r>
      <w:r>
        <w:br/>
      </w:r>
      <w:r>
        <w:rPr>
          <w:rFonts w:ascii="Times New Roman"/>
          <w:b w:val="false"/>
          <w:i w:val="false"/>
          <w:color w:val="000000"/>
          <w:sz w:val="28"/>
        </w:rPr>
        <w:t>
</w:t>
      </w:r>
      <w:r>
        <w:rPr>
          <w:rFonts w:ascii="Times New Roman"/>
          <w:b w:val="false"/>
          <w:i w:val="false"/>
          <w:color w:val="000000"/>
          <w:sz w:val="28"/>
        </w:rPr>
        <w:t xml:space="preserve">
      2. 1-қосымша осы шешімнің қосымшасына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енгiзiледi.</w:t>
      </w:r>
    </w:p>
    <w:bookmarkEnd w:id="0"/>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ХІ сессиясының төрағасы                        С. Лұқпанов</w:t>
      </w:r>
    </w:p>
    <w:p>
      <w:pPr>
        <w:spacing w:after="0"/>
        <w:ind w:left="0"/>
        <w:jc w:val="both"/>
      </w:pPr>
      <w:r>
        <w:rPr>
          <w:rFonts w:ascii="Times New Roman"/>
          <w:b w:val="false"/>
          <w:i/>
          <w:color w:val="000000"/>
          <w:sz w:val="28"/>
        </w:rPr>
        <w:t>      Облыстық мәслихат хатшысы                      Ж. Дүйсенғалиев</w:t>
      </w:r>
    </w:p>
    <w:bookmarkStart w:name="z4"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ХVІ сессиясының 2009 жылғы</w:t>
      </w:r>
      <w:r>
        <w:br/>
      </w:r>
      <w:r>
        <w:rPr>
          <w:rFonts w:ascii="Times New Roman"/>
          <w:b w:val="false"/>
          <w:i w:val="false"/>
          <w:color w:val="000000"/>
          <w:sz w:val="28"/>
        </w:rPr>
        <w:t xml:space="preserve">
3 шілдедегі N 237-IV </w:t>
      </w:r>
      <w:r>
        <w:br/>
      </w:r>
      <w:r>
        <w:rPr>
          <w:rFonts w:ascii="Times New Roman"/>
          <w:b w:val="false"/>
          <w:i w:val="false"/>
          <w:color w:val="000000"/>
          <w:sz w:val="28"/>
        </w:rPr>
        <w:t xml:space="preserve">
шешіміне қосымша    </w:t>
      </w:r>
    </w:p>
    <w:bookmarkEnd w:id="1"/>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Х сессиясының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N 137-IV шешіміне 1 қосымша </w:t>
      </w:r>
    </w:p>
    <w:p>
      <w:pPr>
        <w:spacing w:after="0"/>
        <w:ind w:left="0"/>
        <w:jc w:val="left"/>
      </w:pPr>
      <w:r>
        <w:rPr>
          <w:rFonts w:ascii="Times New Roman"/>
          <w:b/>
          <w:i w:val="false"/>
          <w:color w:val="000000"/>
        </w:rPr>
        <w:t xml:space="preserve"> 2009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облыстық мәслихаттың 2009.07.03 </w:t>
      </w:r>
      <w:r>
        <w:rPr>
          <w:rFonts w:ascii="Times New Roman"/>
          <w:b w:val="false"/>
          <w:i w:val="false"/>
          <w:color w:val="ff0000"/>
          <w:sz w:val="28"/>
        </w:rPr>
        <w:t xml:space="preserve">N 237-IV </w:t>
      </w:r>
      <w:r>
        <w:rPr>
          <w:rFonts w:ascii="Times New Roman"/>
          <w:b w:val="false"/>
          <w:i w:val="false"/>
          <w:color w:val="000000"/>
          <w:sz w:val="28"/>
        </w:rPr>
        <w:t>шешімімен</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94"/>
        <w:gridCol w:w="744"/>
        <w:gridCol w:w="8684"/>
        <w:gridCol w:w="2438"/>
      </w:tblGrid>
      <w:tr>
        <w:trPr>
          <w:trHeight w:val="9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Атауы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1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99855473 </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49944232 </w:t>
            </w:r>
          </w:p>
        </w:tc>
      </w:tr>
      <w:tr>
        <w:trPr>
          <w:trHeight w:val="1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25130038 </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25130038 </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17850 168 </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17850168 </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6964026 </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6963026 </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w:t>
            </w:r>
            <w:r>
              <w:br/>
            </w:r>
            <w:r>
              <w:rPr>
                <w:rFonts w:ascii="Times New Roman"/>
                <w:b w:val="false"/>
                <w:i w:val="false"/>
                <w:color w:val="000000"/>
                <w:sz w:val="20"/>
              </w:rPr>
              <w:t xml:space="preserve">
жүргiзгенi үшiн алынатын алымдар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356053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28049 </w:t>
            </w:r>
          </w:p>
        </w:tc>
      </w:tr>
      <w:tr>
        <w:trPr>
          <w:trHeight w:val="1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w:t>
            </w:r>
            <w:r>
              <w:br/>
            </w:r>
            <w:r>
              <w:rPr>
                <w:rFonts w:ascii="Times New Roman"/>
                <w:b w:val="false"/>
                <w:i w:val="false"/>
                <w:color w:val="000000"/>
                <w:sz w:val="20"/>
              </w:rPr>
              <w:t xml:space="preserve">
беруден түсетін кірістер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13529 </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 </w:t>
            </w:r>
          </w:p>
        </w:tc>
      </w:tr>
      <w:tr>
        <w:trPr>
          <w:trHeight w:val="8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8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11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12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325004 </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325004 </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w:t>
            </w:r>
            <w:r>
              <w:br/>
            </w:r>
            <w:r>
              <w:rPr>
                <w:rFonts w:ascii="Times New Roman"/>
                <w:b w:val="false"/>
                <w:i w:val="false"/>
                <w:color w:val="000000"/>
                <w:sz w:val="20"/>
              </w:rPr>
              <w:t xml:space="preserve">
түсімдер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49555088 </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w:t>
            </w:r>
            <w:r>
              <w:br/>
            </w:r>
            <w:r>
              <w:rPr>
                <w:rFonts w:ascii="Times New Roman"/>
                <w:b w:val="false"/>
                <w:i w:val="false"/>
                <w:color w:val="000000"/>
                <w:sz w:val="20"/>
              </w:rPr>
              <w:t xml:space="preserve">
органдарынан алынатын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25412354 </w:t>
            </w:r>
          </w:p>
        </w:tc>
      </w:tr>
      <w:tr>
        <w:trPr>
          <w:trHeight w:val="1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25412354 </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w:t>
            </w:r>
            <w:r>
              <w:br/>
            </w:r>
            <w:r>
              <w:rPr>
                <w:rFonts w:ascii="Times New Roman"/>
                <w:b w:val="false"/>
                <w:i w:val="false"/>
                <w:color w:val="000000"/>
                <w:sz w:val="20"/>
              </w:rPr>
              <w:t xml:space="preserve">
органдарынан түсетiн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24142734 </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w:t>
            </w:r>
            <w:r>
              <w:br/>
            </w:r>
            <w:r>
              <w:rPr>
                <w:rFonts w:ascii="Times New Roman"/>
                <w:b w:val="false"/>
                <w:i w:val="false"/>
                <w:color w:val="000000"/>
                <w:sz w:val="20"/>
              </w:rPr>
              <w:t xml:space="preserve">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24142734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596"/>
        <w:gridCol w:w="726"/>
        <w:gridCol w:w="769"/>
        <w:gridCol w:w="8106"/>
        <w:gridCol w:w="2345"/>
      </w:tblGrid>
      <w:tr>
        <w:trPr>
          <w:trHeight w:val="12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Кіші функционалдық топ </w:t>
            </w:r>
            <w:r>
              <w:br/>
            </w:r>
            <w:r>
              <w:rPr>
                <w:rFonts w:ascii="Times New Roman"/>
                <w:b w:val="false"/>
                <w:i w:val="false"/>
                <w:color w:val="000000"/>
                <w:sz w:val="20"/>
              </w:rPr>
              <w:t xml:space="preserve">
       Бюджеттік бағдарламаның </w:t>
            </w:r>
            <w:r>
              <w:br/>
            </w:r>
            <w:r>
              <w:rPr>
                <w:rFonts w:ascii="Times New Roman"/>
                <w:b w:val="false"/>
                <w:i w:val="false"/>
                <w:color w:val="000000"/>
                <w:sz w:val="20"/>
              </w:rPr>
              <w:t xml:space="preserve">
       әкімшісі </w:t>
            </w:r>
            <w:r>
              <w:br/>
            </w:r>
            <w:r>
              <w:rPr>
                <w:rFonts w:ascii="Times New Roman"/>
                <w:b w:val="false"/>
                <w:i w:val="false"/>
                <w:color w:val="000000"/>
                <w:sz w:val="20"/>
              </w:rPr>
              <w:t xml:space="preserve">
           Бағдарлама                АТАУЫ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8188489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822199 </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w:t>
            </w:r>
            <w:r>
              <w:br/>
            </w:r>
            <w:r>
              <w:rPr>
                <w:rFonts w:ascii="Times New Roman"/>
                <w:b w:val="false"/>
                <w:i w:val="false"/>
                <w:color w:val="000000"/>
                <w:sz w:val="20"/>
              </w:rPr>
              <w:t xml:space="preserve">
функцияларын орындайтын өкiлдi, </w:t>
            </w:r>
            <w:r>
              <w:br/>
            </w:r>
            <w:r>
              <w:rPr>
                <w:rFonts w:ascii="Times New Roman"/>
                <w:b w:val="false"/>
                <w:i w:val="false"/>
                <w:color w:val="000000"/>
                <w:sz w:val="20"/>
              </w:rPr>
              <w:t xml:space="preserve">
атқарушы және басқа органдар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329145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30301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30301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298844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298844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428766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428766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59864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w:t>
            </w:r>
            <w:r>
              <w:br/>
            </w:r>
            <w:r>
              <w:rPr>
                <w:rFonts w:ascii="Times New Roman"/>
                <w:b w:val="false"/>
                <w:i w:val="false"/>
                <w:color w:val="000000"/>
                <w:sz w:val="20"/>
              </w:rPr>
              <w:t xml:space="preserve">
ұйымдастыру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366802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64288 </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w:t>
            </w:r>
            <w:r>
              <w:br/>
            </w:r>
            <w:r>
              <w:rPr>
                <w:rFonts w:ascii="Times New Roman"/>
                <w:b w:val="false"/>
                <w:i w:val="false"/>
                <w:color w:val="000000"/>
                <w:sz w:val="20"/>
              </w:rPr>
              <w:t xml:space="preserve">
жоспарлау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64288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w:t>
            </w:r>
            <w:r>
              <w:br/>
            </w:r>
            <w:r>
              <w:rPr>
                <w:rFonts w:ascii="Times New Roman"/>
                <w:b w:val="false"/>
                <w:i w:val="false"/>
                <w:color w:val="000000"/>
                <w:sz w:val="20"/>
              </w:rPr>
              <w:t xml:space="preserve">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60845 </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3443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76 031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32749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w:t>
            </w:r>
            <w:r>
              <w:br/>
            </w:r>
            <w:r>
              <w:rPr>
                <w:rFonts w:ascii="Times New Roman"/>
                <w:b w:val="false"/>
                <w:i w:val="false"/>
                <w:color w:val="000000"/>
                <w:sz w:val="20"/>
              </w:rPr>
              <w:t xml:space="preserve">
азаматтық қорғаныс, авариялар мен </w:t>
            </w:r>
            <w:r>
              <w:br/>
            </w:r>
            <w:r>
              <w:rPr>
                <w:rFonts w:ascii="Times New Roman"/>
                <w:b w:val="false"/>
                <w:i w:val="false"/>
                <w:color w:val="000000"/>
                <w:sz w:val="20"/>
              </w:rPr>
              <w:t xml:space="preserve">
дүлей апаттардың алдын алуды және </w:t>
            </w:r>
            <w:r>
              <w:br/>
            </w:r>
            <w:r>
              <w:rPr>
                <w:rFonts w:ascii="Times New Roman"/>
                <w:b w:val="false"/>
                <w:i w:val="false"/>
                <w:color w:val="000000"/>
                <w:sz w:val="20"/>
              </w:rPr>
              <w:t xml:space="preserve">
жоюды ұйымдастыру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32749 </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21146 </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w:t>
            </w:r>
            <w:r>
              <w:br/>
            </w:r>
            <w:r>
              <w:rPr>
                <w:rFonts w:ascii="Times New Roman"/>
                <w:b w:val="false"/>
                <w:i w:val="false"/>
                <w:color w:val="000000"/>
                <w:sz w:val="20"/>
              </w:rPr>
              <w:t xml:space="preserve">
облыстық ауқымдағы аумақтық қорғаныс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11603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w:t>
            </w:r>
            <w:r>
              <w:br/>
            </w:r>
            <w:r>
              <w:rPr>
                <w:rFonts w:ascii="Times New Roman"/>
                <w:b w:val="false"/>
                <w:i w:val="false"/>
                <w:color w:val="000000"/>
                <w:sz w:val="20"/>
              </w:rPr>
              <w:t xml:space="preserve">
ұйымдастыру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43282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w:t>
            </w:r>
            <w:r>
              <w:br/>
            </w:r>
            <w:r>
              <w:rPr>
                <w:rFonts w:ascii="Times New Roman"/>
                <w:b w:val="false"/>
                <w:i w:val="false"/>
                <w:color w:val="000000"/>
                <w:sz w:val="20"/>
              </w:rPr>
              <w:t xml:space="preserve">
азаматтық қорғаныс, авариялар мен </w:t>
            </w:r>
            <w:r>
              <w:br/>
            </w:r>
            <w:r>
              <w:rPr>
                <w:rFonts w:ascii="Times New Roman"/>
                <w:b w:val="false"/>
                <w:i w:val="false"/>
                <w:color w:val="000000"/>
                <w:sz w:val="20"/>
              </w:rPr>
              <w:t xml:space="preserve">
дүлей апаттардың алдын алуды және </w:t>
            </w:r>
            <w:r>
              <w:br/>
            </w:r>
            <w:r>
              <w:rPr>
                <w:rFonts w:ascii="Times New Roman"/>
                <w:b w:val="false"/>
                <w:i w:val="false"/>
                <w:color w:val="000000"/>
                <w:sz w:val="20"/>
              </w:rPr>
              <w:t xml:space="preserve">
жоюды ұйымдастыру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43282 </w:t>
            </w:r>
          </w:p>
        </w:tc>
      </w:tr>
      <w:tr>
        <w:trPr>
          <w:trHeight w:val="8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w:t>
            </w:r>
            <w:r>
              <w:br/>
            </w:r>
            <w:r>
              <w:rPr>
                <w:rFonts w:ascii="Times New Roman"/>
                <w:b w:val="false"/>
                <w:i w:val="false"/>
                <w:color w:val="000000"/>
                <w:sz w:val="20"/>
              </w:rPr>
              <w:t xml:space="preserve">
қорғаныс, авариялар мен дүлей </w:t>
            </w:r>
            <w:r>
              <w:br/>
            </w:r>
            <w:r>
              <w:rPr>
                <w:rFonts w:ascii="Times New Roman"/>
                <w:b w:val="false"/>
                <w:i w:val="false"/>
                <w:color w:val="000000"/>
                <w:sz w:val="20"/>
              </w:rPr>
              <w:t xml:space="preserve">
апаттардың алдын алуды және жоюды </w:t>
            </w:r>
            <w:r>
              <w:br/>
            </w:r>
            <w:r>
              <w:rPr>
                <w:rFonts w:ascii="Times New Roman"/>
                <w:b w:val="false"/>
                <w:i w:val="false"/>
                <w:color w:val="000000"/>
                <w:sz w:val="20"/>
              </w:rPr>
              <w:t xml:space="preserve">
ұйымдастыру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24385 </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6897 </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1906512 </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1906512 </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w:t>
            </w:r>
            <w:r>
              <w:br/>
            </w:r>
            <w:r>
              <w:rPr>
                <w:rFonts w:ascii="Times New Roman"/>
                <w:b w:val="false"/>
                <w:i w:val="false"/>
                <w:color w:val="000000"/>
                <w:sz w:val="20"/>
              </w:rPr>
              <w:t xml:space="preserve">
атқарушы ішкі істер органы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1904258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1768039 </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w:t>
            </w:r>
            <w:r>
              <w:br/>
            </w:r>
            <w:r>
              <w:rPr>
                <w:rFonts w:ascii="Times New Roman"/>
                <w:b w:val="false"/>
                <w:i w:val="false"/>
                <w:color w:val="000000"/>
                <w:sz w:val="20"/>
              </w:rPr>
              <w:t xml:space="preserve">
қорғау және қоғамдық қауiпсiздiктi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86035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w:t>
            </w:r>
            <w:r>
              <w:br/>
            </w:r>
            <w:r>
              <w:rPr>
                <w:rFonts w:ascii="Times New Roman"/>
                <w:b w:val="false"/>
                <w:i w:val="false"/>
                <w:color w:val="000000"/>
                <w:sz w:val="20"/>
              </w:rPr>
              <w:t xml:space="preserve">
азаматтарды көтермелеу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iстер органдарының айдауылмен алып жүруі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19790 </w:t>
            </w:r>
          </w:p>
        </w:tc>
      </w:tr>
      <w:tr>
        <w:trPr>
          <w:trHeight w:val="7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көшіп кету және көшіп келу, шетелдiктермен жұмыс мәселелерi және  заңсыз көшi-қонға қарсы күрес  жөнiндегi қызмет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27394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6941465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1979606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w:t>
            </w:r>
            <w:r>
              <w:br/>
            </w:r>
            <w:r>
              <w:rPr>
                <w:rFonts w:ascii="Times New Roman"/>
                <w:b w:val="false"/>
                <w:i w:val="false"/>
                <w:color w:val="000000"/>
                <w:sz w:val="20"/>
              </w:rPr>
              <w:t xml:space="preserve">
спорт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356149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356149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1623457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w:t>
            </w:r>
            <w:r>
              <w:br/>
            </w:r>
            <w:r>
              <w:rPr>
                <w:rFonts w:ascii="Times New Roman"/>
                <w:b w:val="false"/>
                <w:i w:val="false"/>
                <w:color w:val="000000"/>
                <w:sz w:val="20"/>
              </w:rPr>
              <w:t xml:space="preserve">
бағдарламалары бойынша жалпы білім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332 126 </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344518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536454 </w:t>
            </w:r>
          </w:p>
        </w:tc>
      </w:tr>
      <w:tr>
        <w:trPr>
          <w:trHeight w:val="11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163873 </w:t>
            </w:r>
          </w:p>
        </w:tc>
      </w:tr>
      <w:tr>
        <w:trPr>
          <w:trHeight w:val="12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102420 </w:t>
            </w:r>
          </w:p>
        </w:tc>
      </w:tr>
      <w:tr>
        <w:trPr>
          <w:trHeight w:val="13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144066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1371894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90937 </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90937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1280957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w:t>
            </w:r>
            <w:r>
              <w:br/>
            </w:r>
            <w:r>
              <w:rPr>
                <w:rFonts w:ascii="Times New Roman"/>
                <w:b w:val="false"/>
                <w:i w:val="false"/>
                <w:color w:val="000000"/>
                <w:sz w:val="20"/>
              </w:rPr>
              <w:t xml:space="preserve">
ұйымдарында мамандар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1280957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w:t>
            </w:r>
            <w:r>
              <w:br/>
            </w:r>
            <w:r>
              <w:rPr>
                <w:rFonts w:ascii="Times New Roman"/>
                <w:b w:val="false"/>
                <w:i w:val="false"/>
                <w:color w:val="000000"/>
                <w:sz w:val="20"/>
              </w:rPr>
              <w:t xml:space="preserve">
біліктіліктерін арттыру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1018349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w:t>
            </w:r>
            <w:r>
              <w:br/>
            </w:r>
            <w:r>
              <w:rPr>
                <w:rFonts w:ascii="Times New Roman"/>
                <w:b w:val="false"/>
                <w:i w:val="false"/>
                <w:color w:val="000000"/>
                <w:sz w:val="20"/>
              </w:rPr>
              <w:t xml:space="preserve">
атқарушы ішкі істер органы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49912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w:t>
            </w:r>
            <w:r>
              <w:br/>
            </w:r>
            <w:r>
              <w:rPr>
                <w:rFonts w:ascii="Times New Roman"/>
                <w:b w:val="false"/>
                <w:i w:val="false"/>
                <w:color w:val="000000"/>
                <w:sz w:val="20"/>
              </w:rPr>
              <w:t xml:space="preserve">
оларды қайта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49912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46383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14212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32171 </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922054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58841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863213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w:t>
            </w:r>
            <w:r>
              <w:br/>
            </w:r>
            <w:r>
              <w:rPr>
                <w:rFonts w:ascii="Times New Roman"/>
                <w:b w:val="false"/>
                <w:i w:val="false"/>
                <w:color w:val="000000"/>
                <w:sz w:val="20"/>
              </w:rPr>
              <w:t xml:space="preserve">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2571616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1505791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45194 </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w:t>
            </w:r>
            <w:r>
              <w:br/>
            </w:r>
            <w:r>
              <w:rPr>
                <w:rFonts w:ascii="Times New Roman"/>
                <w:b w:val="false"/>
                <w:i w:val="false"/>
                <w:color w:val="000000"/>
                <w:sz w:val="20"/>
              </w:rPr>
              <w:t xml:space="preserve">
мекемелерінде білім беру жүйесін </w:t>
            </w:r>
            <w:r>
              <w:br/>
            </w:r>
            <w:r>
              <w:rPr>
                <w:rFonts w:ascii="Times New Roman"/>
                <w:b w:val="false"/>
                <w:i w:val="false"/>
                <w:color w:val="000000"/>
                <w:sz w:val="20"/>
              </w:rPr>
              <w:t xml:space="preserve">
ақпараттандыру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23067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w:t>
            </w:r>
            <w:r>
              <w:br/>
            </w:r>
            <w:r>
              <w:rPr>
                <w:rFonts w:ascii="Times New Roman"/>
                <w:b w:val="false"/>
                <w:i w:val="false"/>
                <w:color w:val="000000"/>
                <w:sz w:val="20"/>
              </w:rPr>
              <w:t xml:space="preserve">
мекемелер үшін оқулықтар мен </w:t>
            </w:r>
            <w:r>
              <w:br/>
            </w:r>
            <w:r>
              <w:rPr>
                <w:rFonts w:ascii="Times New Roman"/>
                <w:b w:val="false"/>
                <w:i w:val="false"/>
                <w:color w:val="000000"/>
                <w:sz w:val="20"/>
              </w:rPr>
              <w:t xml:space="preserve">
оқу-әдiстемелiк кешендерді сатып алу </w:t>
            </w:r>
            <w:r>
              <w:br/>
            </w:r>
            <w:r>
              <w:rPr>
                <w:rFonts w:ascii="Times New Roman"/>
                <w:b w:val="false"/>
                <w:i w:val="false"/>
                <w:color w:val="000000"/>
                <w:sz w:val="20"/>
              </w:rPr>
              <w:t xml:space="preserve">
және жеткізу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50321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357878 </w:t>
            </w:r>
          </w:p>
        </w:tc>
      </w:tr>
      <w:tr>
        <w:trPr>
          <w:trHeight w:val="7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іске асыру және кадрларды қайта даярлау мақсатында білім беру нысандарын күрделі, ағымдағы жөндеуге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151867 </w:t>
            </w:r>
          </w:p>
        </w:tc>
      </w:tr>
      <w:tr>
        <w:trPr>
          <w:trHeight w:val="12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стратегиясын іске асыру және кадрларды қайта даярлау мақсатында білім беру нысандарын күрделі, ағымдағы жөндеуге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150333 </w:t>
            </w:r>
          </w:p>
        </w:tc>
      </w:tr>
      <w:tr>
        <w:trPr>
          <w:trHeight w:val="7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70749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52264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604118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1065825 </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417639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w:t>
            </w:r>
            <w:r>
              <w:br/>
            </w:r>
            <w:r>
              <w:rPr>
                <w:rFonts w:ascii="Times New Roman"/>
                <w:b w:val="false"/>
                <w:i w:val="false"/>
                <w:color w:val="000000"/>
                <w:sz w:val="20"/>
              </w:rPr>
              <w:t xml:space="preserve">
реконструкциялау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648186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12570742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3280132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3280132 </w:t>
            </w:r>
          </w:p>
        </w:tc>
      </w:tr>
      <w:tr>
        <w:trPr>
          <w:trHeight w:val="7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w:t>
            </w:r>
            <w:r>
              <w:br/>
            </w:r>
            <w:r>
              <w:rPr>
                <w:rFonts w:ascii="Times New Roman"/>
                <w:b w:val="false"/>
                <w:i w:val="false"/>
                <w:color w:val="000000"/>
                <w:sz w:val="20"/>
              </w:rPr>
              <w:t xml:space="preserve">
мамандарының жолдамасы бойынша </w:t>
            </w:r>
            <w:r>
              <w:br/>
            </w:r>
            <w:r>
              <w:rPr>
                <w:rFonts w:ascii="Times New Roman"/>
                <w:b w:val="false"/>
                <w:i w:val="false"/>
                <w:color w:val="000000"/>
                <w:sz w:val="20"/>
              </w:rPr>
              <w:t xml:space="preserve">
стационарлық медициналық көмек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3280132 </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231451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231451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w:t>
            </w:r>
            <w:r>
              <w:br/>
            </w:r>
            <w:r>
              <w:rPr>
                <w:rFonts w:ascii="Times New Roman"/>
                <w:b w:val="false"/>
                <w:i w:val="false"/>
                <w:color w:val="000000"/>
                <w:sz w:val="20"/>
              </w:rPr>
              <w:t xml:space="preserve">
үшiн қан, оның құрамдас бөліктері мен препараттарын өндiру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127027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46537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57119 </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w:t>
            </w:r>
            <w:r>
              <w:br/>
            </w:r>
            <w:r>
              <w:rPr>
                <w:rFonts w:ascii="Times New Roman"/>
                <w:b w:val="false"/>
                <w:i w:val="false"/>
                <w:color w:val="000000"/>
                <w:sz w:val="20"/>
              </w:rPr>
              <w:t xml:space="preserve">
жүргізу үшін тест-жүйелерін сатып алу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2486722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2486722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w:t>
            </w:r>
            <w:r>
              <w:br/>
            </w:r>
            <w:r>
              <w:rPr>
                <w:rFonts w:ascii="Times New Roman"/>
                <w:b w:val="false"/>
                <w:i w:val="false"/>
                <w:color w:val="000000"/>
                <w:sz w:val="20"/>
              </w:rPr>
              <w:t xml:space="preserve">
үшін қауіп төндіретін аурулармен </w:t>
            </w:r>
            <w:r>
              <w:br/>
            </w:r>
            <w:r>
              <w:rPr>
                <w:rFonts w:ascii="Times New Roman"/>
                <w:b w:val="false"/>
                <w:i w:val="false"/>
                <w:color w:val="000000"/>
                <w:sz w:val="20"/>
              </w:rPr>
              <w:t xml:space="preserve">
ауыратын адамдарға медициналық көмек </w:t>
            </w:r>
            <w:r>
              <w:br/>
            </w:r>
            <w:r>
              <w:rPr>
                <w:rFonts w:ascii="Times New Roman"/>
                <w:b w:val="false"/>
                <w:i w:val="false"/>
                <w:color w:val="000000"/>
                <w:sz w:val="20"/>
              </w:rPr>
              <w:t xml:space="preserve">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1899032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w:t>
            </w:r>
            <w:r>
              <w:br/>
            </w:r>
            <w:r>
              <w:rPr>
                <w:rFonts w:ascii="Times New Roman"/>
                <w:b w:val="false"/>
                <w:i w:val="false"/>
                <w:color w:val="000000"/>
                <w:sz w:val="20"/>
              </w:rPr>
              <w:t xml:space="preserve">
ауруларына қарсы препараттарымен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107457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w:t>
            </w:r>
            <w:r>
              <w:br/>
            </w:r>
            <w:r>
              <w:rPr>
                <w:rFonts w:ascii="Times New Roman"/>
                <w:b w:val="false"/>
                <w:i w:val="false"/>
                <w:color w:val="000000"/>
                <w:sz w:val="20"/>
              </w:rPr>
              <w:t xml:space="preserve">
препараттарымен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53487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w:t>
            </w:r>
            <w:r>
              <w:br/>
            </w:r>
            <w:r>
              <w:rPr>
                <w:rFonts w:ascii="Times New Roman"/>
                <w:b w:val="false"/>
                <w:i w:val="false"/>
                <w:color w:val="000000"/>
                <w:sz w:val="20"/>
              </w:rPr>
              <w:t xml:space="preserve">
препараттарымен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147 501 </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86268 </w:t>
            </w:r>
          </w:p>
        </w:tc>
      </w:tr>
      <w:tr>
        <w:trPr>
          <w:trHeight w:val="6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 биологиялық препараттарды  орталықтандырылған сатып алу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142977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2609949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2609949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2311648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298301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201458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201458 </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w:t>
            </w:r>
            <w:r>
              <w:br/>
            </w:r>
            <w:r>
              <w:rPr>
                <w:rFonts w:ascii="Times New Roman"/>
                <w:b w:val="false"/>
                <w:i w:val="false"/>
                <w:color w:val="000000"/>
                <w:sz w:val="20"/>
              </w:rPr>
              <w:t xml:space="preserve">
санитарлық авиация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160391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41067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w:t>
            </w:r>
            <w:r>
              <w:br/>
            </w:r>
            <w:r>
              <w:rPr>
                <w:rFonts w:ascii="Times New Roman"/>
                <w:b w:val="false"/>
                <w:i w:val="false"/>
                <w:color w:val="000000"/>
                <w:sz w:val="20"/>
              </w:rPr>
              <w:t xml:space="preserve">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3761030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170940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49309 </w:t>
            </w:r>
          </w:p>
        </w:tc>
      </w:tr>
      <w:tr>
        <w:trPr>
          <w:trHeight w:val="6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іске асыру және кадрларды қайта даярлау мақсатында денсаулық сақтау нысандарын күрделі, ағымдағы жөндеу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w:t>
            </w:r>
            <w:r>
              <w:br/>
            </w:r>
            <w:r>
              <w:rPr>
                <w:rFonts w:ascii="Times New Roman"/>
                <w:b w:val="false"/>
                <w:i w:val="false"/>
                <w:color w:val="000000"/>
                <w:sz w:val="20"/>
              </w:rPr>
              <w:t xml:space="preserve">
індетінің алдын алу және қарсы күрес </w:t>
            </w:r>
            <w:r>
              <w:br/>
            </w:r>
            <w:r>
              <w:rPr>
                <w:rFonts w:ascii="Times New Roman"/>
                <w:b w:val="false"/>
                <w:i w:val="false"/>
                <w:color w:val="000000"/>
                <w:sz w:val="20"/>
              </w:rPr>
              <w:t xml:space="preserve">
жөніндегі іс-шараларды іске асыру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5284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31224 </w:t>
            </w:r>
          </w:p>
        </w:tc>
      </w:tr>
      <w:tr>
        <w:trPr>
          <w:trHeight w:val="5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20293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w:t>
            </w:r>
            <w:r>
              <w:br/>
            </w:r>
            <w:r>
              <w:rPr>
                <w:rFonts w:ascii="Times New Roman"/>
                <w:b w:val="false"/>
                <w:i w:val="false"/>
                <w:color w:val="000000"/>
                <w:sz w:val="20"/>
              </w:rPr>
              <w:t xml:space="preserve">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8126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6704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3590090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3590090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w:t>
            </w:r>
            <w:r>
              <w:br/>
            </w:r>
            <w:r>
              <w:rPr>
                <w:rFonts w:ascii="Times New Roman"/>
                <w:b w:val="false"/>
                <w:i w:val="false"/>
                <w:color w:val="000000"/>
                <w:sz w:val="20"/>
              </w:rPr>
              <w:t xml:space="preserve">
қамсыздандыру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1414276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909881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552790 </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552790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221991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w:t>
            </w:r>
            <w:r>
              <w:br/>
            </w:r>
            <w:r>
              <w:rPr>
                <w:rFonts w:ascii="Times New Roman"/>
                <w:b w:val="false"/>
                <w:i w:val="false"/>
                <w:color w:val="000000"/>
                <w:sz w:val="20"/>
              </w:rPr>
              <w:t xml:space="preserve">
қамқорлығынсыз қалған балаларды </w:t>
            </w:r>
            <w:r>
              <w:br/>
            </w:r>
            <w:r>
              <w:rPr>
                <w:rFonts w:ascii="Times New Roman"/>
                <w:b w:val="false"/>
                <w:i w:val="false"/>
                <w:color w:val="000000"/>
                <w:sz w:val="20"/>
              </w:rPr>
              <w:t xml:space="preserve">
әлеуметтік қамсыздандыру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221991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135100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135100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408915 </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408 915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53 439 </w:t>
            </w:r>
          </w:p>
        </w:tc>
      </w:tr>
      <w:tr>
        <w:trPr>
          <w:trHeight w:val="16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135146 </w:t>
            </w:r>
          </w:p>
        </w:tc>
      </w:tr>
      <w:tr>
        <w:trPr>
          <w:trHeight w:val="11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қалалардың) бюджеттеріне әлеуметтік  жұмыс орындары және жастар тәжірибесі  бағдарламасын кеңейтуге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220330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95480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95480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61924 </w:t>
            </w:r>
          </w:p>
        </w:tc>
      </w:tr>
      <w:tr>
        <w:trPr>
          <w:trHeight w:val="11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w:t>
            </w:r>
            <w:r>
              <w:br/>
            </w:r>
            <w:r>
              <w:rPr>
                <w:rFonts w:ascii="Times New Roman"/>
                <w:b w:val="false"/>
                <w:i w:val="false"/>
                <w:color w:val="000000"/>
                <w:sz w:val="20"/>
              </w:rPr>
              <w:t xml:space="preserve">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30860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18213015 </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5477890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5477890 </w:t>
            </w:r>
          </w:p>
        </w:tc>
      </w:tr>
      <w:tr>
        <w:trPr>
          <w:trHeight w:val="9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2633000 </w:t>
            </w:r>
          </w:p>
        </w:tc>
      </w:tr>
      <w:tr>
        <w:trPr>
          <w:trHeight w:val="11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Аудандың (облыстық маңызы бар қалалардың) бюджеттеріне инженерлік  коммуниациялық инфрақұрылымды дамытуға, жайластыруға және (немесе) сатып алуға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2844890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12735125 </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4056415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3187495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w:t>
            </w:r>
            <w:r>
              <w:br/>
            </w:r>
            <w:r>
              <w:rPr>
                <w:rFonts w:ascii="Times New Roman"/>
                <w:b w:val="false"/>
                <w:i w:val="false"/>
                <w:color w:val="000000"/>
                <w:sz w:val="20"/>
              </w:rPr>
              <w:t xml:space="preserve">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428920 </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w:t>
            </w:r>
            <w:r>
              <w:br/>
            </w:r>
            <w:r>
              <w:rPr>
                <w:rFonts w:ascii="Times New Roman"/>
                <w:b w:val="false"/>
                <w:i w:val="false"/>
                <w:color w:val="000000"/>
                <w:sz w:val="20"/>
              </w:rPr>
              <w:t xml:space="preserve">
шаруашылық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8678710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27304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газдандыру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3854252 </w:t>
            </w:r>
          </w:p>
        </w:tc>
      </w:tr>
      <w:tr>
        <w:trPr>
          <w:trHeight w:val="15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өңірлік </w:t>
            </w:r>
            <w:r>
              <w:br/>
            </w:r>
            <w:r>
              <w:rPr>
                <w:rFonts w:ascii="Times New Roman"/>
                <w:b w:val="false"/>
                <w:i w:val="false"/>
                <w:color w:val="000000"/>
                <w:sz w:val="20"/>
              </w:rPr>
              <w:t xml:space="preserve">
жұмыспен қамту және кадрларды қайта </w:t>
            </w:r>
            <w:r>
              <w:br/>
            </w:r>
            <w:r>
              <w:rPr>
                <w:rFonts w:ascii="Times New Roman"/>
                <w:b w:val="false"/>
                <w:i w:val="false"/>
                <w:color w:val="000000"/>
                <w:sz w:val="20"/>
              </w:rPr>
              <w:t xml:space="preserve">
даярлау стратегиясын іске асыру </w:t>
            </w:r>
            <w:r>
              <w:br/>
            </w:r>
            <w:r>
              <w:rPr>
                <w:rFonts w:ascii="Times New Roman"/>
                <w:b w:val="false"/>
                <w:i w:val="false"/>
                <w:color w:val="000000"/>
                <w:sz w:val="20"/>
              </w:rPr>
              <w:t xml:space="preserve">
шеңберінде инженерлік  коммуникациялық инфрақұрылымды жөндеуге және елді мекендерді көркейтуге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119368 </w:t>
            </w:r>
          </w:p>
        </w:tc>
      </w:tr>
      <w:tr>
        <w:trPr>
          <w:trHeight w:val="9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3823922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853864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3464245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702133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478600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18464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127721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92906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202491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37018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223533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223533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1946080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w:t>
            </w:r>
            <w:r>
              <w:br/>
            </w:r>
            <w:r>
              <w:rPr>
                <w:rFonts w:ascii="Times New Roman"/>
                <w:b w:val="false"/>
                <w:i w:val="false"/>
                <w:color w:val="000000"/>
                <w:sz w:val="20"/>
              </w:rPr>
              <w:t xml:space="preserve">
спорт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1327120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23152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w:t>
            </w:r>
            <w:r>
              <w:br/>
            </w:r>
            <w:r>
              <w:rPr>
                <w:rFonts w:ascii="Times New Roman"/>
                <w:b w:val="false"/>
                <w:i w:val="false"/>
                <w:color w:val="000000"/>
                <w:sz w:val="20"/>
              </w:rPr>
              <w:t xml:space="preserve">
өткізу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82933 </w:t>
            </w:r>
          </w:p>
        </w:tc>
      </w:tr>
      <w:tr>
        <w:trPr>
          <w:trHeight w:val="10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1221035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618960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618960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528998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w:t>
            </w:r>
            <w:r>
              <w:br/>
            </w:r>
            <w:r>
              <w:rPr>
                <w:rFonts w:ascii="Times New Roman"/>
                <w:b w:val="false"/>
                <w:i w:val="false"/>
                <w:color w:val="000000"/>
                <w:sz w:val="20"/>
              </w:rPr>
              <w:t xml:space="preserve">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57499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w:t>
            </w:r>
            <w:r>
              <w:br/>
            </w:r>
            <w:r>
              <w:rPr>
                <w:rFonts w:ascii="Times New Roman"/>
                <w:b w:val="false"/>
                <w:i w:val="false"/>
                <w:color w:val="000000"/>
                <w:sz w:val="20"/>
              </w:rPr>
              <w:t xml:space="preserve">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8281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w:t>
            </w:r>
            <w:r>
              <w:br/>
            </w:r>
            <w:r>
              <w:rPr>
                <w:rFonts w:ascii="Times New Roman"/>
                <w:b w:val="false"/>
                <w:i w:val="false"/>
                <w:color w:val="000000"/>
                <w:sz w:val="20"/>
              </w:rPr>
              <w:t xml:space="preserve">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49218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53066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53066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375967 </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w:t>
            </w:r>
            <w:r>
              <w:br/>
            </w:r>
            <w:r>
              <w:rPr>
                <w:rFonts w:ascii="Times New Roman"/>
                <w:b w:val="false"/>
                <w:i w:val="false"/>
                <w:color w:val="000000"/>
                <w:sz w:val="20"/>
              </w:rPr>
              <w:t xml:space="preserve">
мемлекеттік ақпарат саясатын жүргізу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375967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42466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18566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w:t>
            </w:r>
            <w:r>
              <w:br/>
            </w:r>
            <w:r>
              <w:rPr>
                <w:rFonts w:ascii="Times New Roman"/>
                <w:b w:val="false"/>
                <w:i w:val="false"/>
                <w:color w:val="000000"/>
                <w:sz w:val="20"/>
              </w:rPr>
              <w:t xml:space="preserve">
халықтарының басқа да тiлдерін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23900 </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w:t>
            </w:r>
            <w:r>
              <w:br/>
            </w:r>
            <w:r>
              <w:rPr>
                <w:rFonts w:ascii="Times New Roman"/>
                <w:b w:val="false"/>
                <w:i w:val="false"/>
                <w:color w:val="000000"/>
                <w:sz w:val="20"/>
              </w:rPr>
              <w:t xml:space="preserve">
спорт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5 872 </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281162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14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берілетін ағымдағы нысаналы трансферттердің сомаларын бөлу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271162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58162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203000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1341001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1341001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1341001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1341001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734908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282294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264918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39512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шаруашылықты қолдау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143847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w:t>
            </w:r>
            <w:r>
              <w:br/>
            </w:r>
            <w:r>
              <w:rPr>
                <w:rFonts w:ascii="Times New Roman"/>
                <w:b w:val="false"/>
                <w:i w:val="false"/>
                <w:color w:val="000000"/>
                <w:sz w:val="20"/>
              </w:rPr>
              <w:t xml:space="preserve">
дақылдарының өнімділігі мен сапасын </w:t>
            </w:r>
            <w:r>
              <w:br/>
            </w:r>
            <w:r>
              <w:rPr>
                <w:rFonts w:ascii="Times New Roman"/>
                <w:b w:val="false"/>
                <w:i w:val="false"/>
                <w:color w:val="000000"/>
                <w:sz w:val="20"/>
              </w:rPr>
              <w:t xml:space="preserve">
арттыруды қолдау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10899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w:t>
            </w:r>
            <w:r>
              <w:br/>
            </w:r>
            <w:r>
              <w:rPr>
                <w:rFonts w:ascii="Times New Roman"/>
                <w:b w:val="false"/>
                <w:i w:val="false"/>
                <w:color w:val="000000"/>
                <w:sz w:val="20"/>
              </w:rPr>
              <w:t xml:space="preserve">
өндірушілерге су жеткізу бойынша </w:t>
            </w:r>
            <w:r>
              <w:br/>
            </w:r>
            <w:r>
              <w:rPr>
                <w:rFonts w:ascii="Times New Roman"/>
                <w:b w:val="false"/>
                <w:i w:val="false"/>
                <w:color w:val="000000"/>
                <w:sz w:val="20"/>
              </w:rPr>
              <w:t xml:space="preserve">
көрсетілетін қызметтердің құнын </w:t>
            </w:r>
            <w:r>
              <w:br/>
            </w:r>
            <w:r>
              <w:rPr>
                <w:rFonts w:ascii="Times New Roman"/>
                <w:b w:val="false"/>
                <w:i w:val="false"/>
                <w:color w:val="000000"/>
                <w:sz w:val="20"/>
              </w:rPr>
              <w:t xml:space="preserve">
субсидиялау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46169 </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w:t>
            </w:r>
            <w:r>
              <w:br/>
            </w:r>
            <w:r>
              <w:rPr>
                <w:rFonts w:ascii="Times New Roman"/>
                <w:b w:val="false"/>
                <w:i w:val="false"/>
                <w:color w:val="000000"/>
                <w:sz w:val="20"/>
              </w:rPr>
              <w:t xml:space="preserve">
жоспарлау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17376 </w:t>
            </w:r>
          </w:p>
        </w:tc>
      </w:tr>
      <w:tr>
        <w:trPr>
          <w:trHeight w:val="10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17376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73062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73062 </w:t>
            </w:r>
          </w:p>
        </w:tc>
      </w:tr>
      <w:tr>
        <w:trPr>
          <w:trHeight w:val="11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w:t>
            </w:r>
            <w:r>
              <w:br/>
            </w:r>
            <w:r>
              <w:rPr>
                <w:rFonts w:ascii="Times New Roman"/>
                <w:b w:val="false"/>
                <w:i w:val="false"/>
                <w:color w:val="000000"/>
                <w:sz w:val="20"/>
              </w:rPr>
              <w:t xml:space="preserve">
көздерi болып табылатын сумен </w:t>
            </w:r>
            <w:r>
              <w:br/>
            </w:r>
            <w:r>
              <w:rPr>
                <w:rFonts w:ascii="Times New Roman"/>
                <w:b w:val="false"/>
                <w:i w:val="false"/>
                <w:color w:val="000000"/>
                <w:sz w:val="20"/>
              </w:rPr>
              <w:t xml:space="preserve">
жабдықтаудың аса маңызды топтық </w:t>
            </w:r>
            <w:r>
              <w:br/>
            </w:r>
            <w:r>
              <w:rPr>
                <w:rFonts w:ascii="Times New Roman"/>
                <w:b w:val="false"/>
                <w:i w:val="false"/>
                <w:color w:val="000000"/>
                <w:sz w:val="20"/>
              </w:rPr>
              <w:t xml:space="preserve">
жүйелерiнен ауыз су беру жөніндегі </w:t>
            </w:r>
            <w:r>
              <w:br/>
            </w:r>
            <w:r>
              <w:rPr>
                <w:rFonts w:ascii="Times New Roman"/>
                <w:b w:val="false"/>
                <w:i w:val="false"/>
                <w:color w:val="000000"/>
                <w:sz w:val="20"/>
              </w:rPr>
              <w:t xml:space="preserve">
қызметтердің құнын субсидиялау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73062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47078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47078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43078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251043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135503 </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w:t>
            </w:r>
            <w:r>
              <w:br/>
            </w:r>
            <w:r>
              <w:rPr>
                <w:rFonts w:ascii="Times New Roman"/>
                <w:b w:val="false"/>
                <w:i w:val="false"/>
                <w:color w:val="000000"/>
                <w:sz w:val="20"/>
              </w:rPr>
              <w:t xml:space="preserve">
пайдалануды реттеу басқармасының </w:t>
            </w:r>
            <w:r>
              <w:br/>
            </w:r>
            <w:r>
              <w:rPr>
                <w:rFonts w:ascii="Times New Roman"/>
                <w:b w:val="false"/>
                <w:i w:val="false"/>
                <w:color w:val="000000"/>
                <w:sz w:val="20"/>
              </w:rPr>
              <w:t xml:space="preserve">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32890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w:t>
            </w:r>
            <w:r>
              <w:br/>
            </w:r>
            <w:r>
              <w:rPr>
                <w:rFonts w:ascii="Times New Roman"/>
                <w:b w:val="false"/>
                <w:i w:val="false"/>
                <w:color w:val="000000"/>
                <w:sz w:val="20"/>
              </w:rPr>
              <w:t xml:space="preserve">
іс-шаралар өткізу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102613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115540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w:t>
            </w:r>
            <w:r>
              <w:br/>
            </w:r>
            <w:r>
              <w:rPr>
                <w:rFonts w:ascii="Times New Roman"/>
                <w:b w:val="false"/>
                <w:i w:val="false"/>
                <w:color w:val="000000"/>
                <w:sz w:val="20"/>
              </w:rPr>
              <w:t xml:space="preserve">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115540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13683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13683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13683 </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67748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32748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32748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w:t>
            </w:r>
            <w:r>
              <w:br/>
            </w:r>
            <w:r>
              <w:rPr>
                <w:rFonts w:ascii="Times New Roman"/>
                <w:b w:val="false"/>
                <w:i w:val="false"/>
                <w:color w:val="000000"/>
                <w:sz w:val="20"/>
              </w:rPr>
              <w:t xml:space="preserve">
жоспарлау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15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ауыл (село),  ауылдық (селолық) округтарда әлеуметтік  жобаларды қаржыландыруға өңірлік  жұмыспен қамту стратегиясын іске асыру  және кадрларды қайта даярлау мақсатында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11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іске асыру және кадрларды қайта даярлау мақсатында ауыл (село), ауылдық (селолық) округтарда әлеуметтік жобаларды қаржыландыру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107609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r>
              <w:br/>
            </w:r>
            <w:r>
              <w:rPr>
                <w:rFonts w:ascii="Times New Roman"/>
                <w:b w:val="false"/>
                <w:i w:val="false"/>
                <w:color w:val="000000"/>
                <w:sz w:val="20"/>
              </w:rPr>
              <w:t xml:space="preserve">
қызметі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107609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w:t>
            </w:r>
            <w:r>
              <w:br/>
            </w:r>
            <w:r>
              <w:rPr>
                <w:rFonts w:ascii="Times New Roman"/>
                <w:b w:val="false"/>
                <w:i w:val="false"/>
                <w:color w:val="000000"/>
                <w:sz w:val="20"/>
              </w:rPr>
              <w:t xml:space="preserve">
бақылауы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35511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w:t>
            </w:r>
            <w:r>
              <w:br/>
            </w:r>
            <w:r>
              <w:rPr>
                <w:rFonts w:ascii="Times New Roman"/>
                <w:b w:val="false"/>
                <w:i w:val="false"/>
                <w:color w:val="000000"/>
                <w:sz w:val="20"/>
              </w:rPr>
              <w:t xml:space="preserve">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35511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46800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36800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w:t>
            </w:r>
            <w:r>
              <w:br/>
            </w:r>
            <w:r>
              <w:rPr>
                <w:rFonts w:ascii="Times New Roman"/>
                <w:b w:val="false"/>
                <w:i w:val="false"/>
                <w:color w:val="000000"/>
                <w:sz w:val="20"/>
              </w:rPr>
              <w:t xml:space="preserve">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25298 </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25298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8397406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1811694 </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w:t>
            </w:r>
            <w:r>
              <w:br/>
            </w:r>
            <w:r>
              <w:rPr>
                <w:rFonts w:ascii="Times New Roman"/>
                <w:b w:val="false"/>
                <w:i w:val="false"/>
                <w:color w:val="000000"/>
                <w:sz w:val="20"/>
              </w:rPr>
              <w:t xml:space="preserve">
автомобиль жолдары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1811694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560200 </w:t>
            </w:r>
          </w:p>
        </w:tc>
      </w:tr>
      <w:tr>
        <w:trPr>
          <w:trHeight w:val="8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126950 </w:t>
            </w:r>
          </w:p>
        </w:tc>
      </w:tr>
      <w:tr>
        <w:trPr>
          <w:trHeight w:val="8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1124544 </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w:t>
            </w:r>
            <w:r>
              <w:br/>
            </w:r>
            <w:r>
              <w:rPr>
                <w:rFonts w:ascii="Times New Roman"/>
                <w:b w:val="false"/>
                <w:i w:val="false"/>
                <w:color w:val="000000"/>
                <w:sz w:val="20"/>
              </w:rPr>
              <w:t xml:space="preserve">
өзге де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6585712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w:t>
            </w:r>
            <w:r>
              <w:br/>
            </w:r>
            <w:r>
              <w:rPr>
                <w:rFonts w:ascii="Times New Roman"/>
                <w:b w:val="false"/>
                <w:i w:val="false"/>
                <w:color w:val="000000"/>
                <w:sz w:val="20"/>
              </w:rPr>
              <w:t xml:space="preserve">
автомобиль жолдары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6585712 </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w:t>
            </w:r>
            <w:r>
              <w:br/>
            </w:r>
            <w:r>
              <w:rPr>
                <w:rFonts w:ascii="Times New Roman"/>
                <w:b w:val="false"/>
                <w:i w:val="false"/>
                <w:color w:val="000000"/>
                <w:sz w:val="20"/>
              </w:rPr>
              <w:t xml:space="preserve">
жолдары басқармасының қызметін </w:t>
            </w:r>
            <w:r>
              <w:br/>
            </w:r>
            <w:r>
              <w:rPr>
                <w:rFonts w:ascii="Times New Roman"/>
                <w:b w:val="false"/>
                <w:i w:val="false"/>
                <w:color w:val="000000"/>
                <w:sz w:val="20"/>
              </w:rPr>
              <w:t xml:space="preserve">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21103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1776500 </w:t>
            </w:r>
          </w:p>
        </w:tc>
      </w:tr>
      <w:tr>
        <w:trPr>
          <w:trHeight w:val="15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облыстық және  аудандық маңызы бар автомобиль  жолдарын, қалалар мен елді мекендердің  көшелерін жөндеу және ұстауға өңірлік  жұмыспен қамту стратегиясын іске асыру  және кадрларды қайта даярлау мақсатында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2961725 </w:t>
            </w:r>
          </w:p>
        </w:tc>
      </w:tr>
      <w:tr>
        <w:trPr>
          <w:trHeight w:val="16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өңірлік </w:t>
            </w:r>
            <w:r>
              <w:br/>
            </w:r>
            <w:r>
              <w:rPr>
                <w:rFonts w:ascii="Times New Roman"/>
                <w:b w:val="false"/>
                <w:i w:val="false"/>
                <w:color w:val="000000"/>
                <w:sz w:val="20"/>
              </w:rPr>
              <w:t xml:space="preserve">
жұмыспен қамту және кадрларды қайта </w:t>
            </w:r>
            <w:r>
              <w:br/>
            </w:r>
            <w:r>
              <w:rPr>
                <w:rFonts w:ascii="Times New Roman"/>
                <w:b w:val="false"/>
                <w:i w:val="false"/>
                <w:color w:val="000000"/>
                <w:sz w:val="20"/>
              </w:rPr>
              <w:t xml:space="preserve">
даярлау стратегиясын іске асыру </w:t>
            </w:r>
            <w:r>
              <w:br/>
            </w:r>
            <w:r>
              <w:rPr>
                <w:rFonts w:ascii="Times New Roman"/>
                <w:b w:val="false"/>
                <w:i w:val="false"/>
                <w:color w:val="000000"/>
                <w:sz w:val="20"/>
              </w:rPr>
              <w:t xml:space="preserve">
шеңберінде қалалардың және </w:t>
            </w:r>
            <w:r>
              <w:br/>
            </w:r>
            <w:r>
              <w:rPr>
                <w:rFonts w:ascii="Times New Roman"/>
                <w:b w:val="false"/>
                <w:i w:val="false"/>
                <w:color w:val="000000"/>
                <w:sz w:val="20"/>
              </w:rPr>
              <w:t xml:space="preserve">
елді-мекендер көшелерінінің облыстық </w:t>
            </w:r>
            <w:r>
              <w:br/>
            </w:r>
            <w:r>
              <w:rPr>
                <w:rFonts w:ascii="Times New Roman"/>
                <w:b w:val="false"/>
                <w:i w:val="false"/>
                <w:color w:val="000000"/>
                <w:sz w:val="20"/>
              </w:rPr>
              <w:t xml:space="preserve">
және аудандық маңызы бар автомобиль </w:t>
            </w:r>
            <w:r>
              <w:br/>
            </w:r>
            <w:r>
              <w:rPr>
                <w:rFonts w:ascii="Times New Roman"/>
                <w:b w:val="false"/>
                <w:i w:val="false"/>
                <w:color w:val="000000"/>
                <w:sz w:val="20"/>
              </w:rPr>
              <w:t xml:space="preserve">
жолдарын салу және қайта құруға </w:t>
            </w:r>
            <w:r>
              <w:br/>
            </w:r>
            <w:r>
              <w:rPr>
                <w:rFonts w:ascii="Times New Roman"/>
                <w:b w:val="false"/>
                <w:i w:val="false"/>
                <w:color w:val="000000"/>
                <w:sz w:val="20"/>
              </w:rPr>
              <w:t xml:space="preserve">
берілетін нысаналы даму трансферттері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347304 </w:t>
            </w:r>
          </w:p>
        </w:tc>
      </w:tr>
      <w:tr>
        <w:trPr>
          <w:trHeight w:val="7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іске асыру және кадрларды қайта даярлау мақсатында облыстық маңызы бар автомобиль жолдарын жөндеу және ұстау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1474600 </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266561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53861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w:t>
            </w:r>
            <w:r>
              <w:br/>
            </w:r>
            <w:r>
              <w:rPr>
                <w:rFonts w:ascii="Times New Roman"/>
                <w:b w:val="false"/>
                <w:i w:val="false"/>
                <w:color w:val="000000"/>
                <w:sz w:val="20"/>
              </w:rPr>
              <w:t xml:space="preserve">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53861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53861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212700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212700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жергілікті атқарушы органының </w:t>
            </w:r>
            <w:r>
              <w:br/>
            </w:r>
            <w:r>
              <w:rPr>
                <w:rFonts w:ascii="Times New Roman"/>
                <w:b w:val="false"/>
                <w:i w:val="false"/>
                <w:color w:val="000000"/>
                <w:sz w:val="20"/>
              </w:rPr>
              <w:t xml:space="preserve">
резервi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212700 </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58440 </w:t>
            </w:r>
          </w:p>
        </w:tc>
      </w:tr>
      <w:tr>
        <w:trPr>
          <w:trHeight w:val="1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58440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58440 </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58440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25569679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25569679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25569679 </w:t>
            </w:r>
          </w:p>
        </w:tc>
      </w:tr>
      <w:tr>
        <w:trPr>
          <w:trHeight w:val="1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20192716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5048821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w:t>
            </w:r>
            <w:r>
              <w:br/>
            </w:r>
            <w:r>
              <w:rPr>
                <w:rFonts w:ascii="Times New Roman"/>
                <w:b w:val="false"/>
                <w:i w:val="false"/>
                <w:color w:val="000000"/>
                <w:sz w:val="20"/>
              </w:rPr>
              <w:t xml:space="preserve">
пайдаланылмаған) трансферттерді қайтару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9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328 117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-1516324 </w:t>
            </w:r>
          </w:p>
        </w:tc>
      </w:tr>
      <w:tr>
        <w:trPr>
          <w:trHeight w:val="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229000 </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229000 </w:t>
            </w:r>
          </w:p>
        </w:tc>
      </w:tr>
      <w:tr>
        <w:trPr>
          <w:trHeight w:val="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229000 </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w:t>
            </w:r>
            <w:r>
              <w:br/>
            </w:r>
            <w:r>
              <w:rPr>
                <w:rFonts w:ascii="Times New Roman"/>
                <w:b w:val="false"/>
                <w:i w:val="false"/>
                <w:color w:val="000000"/>
                <w:sz w:val="20"/>
              </w:rPr>
              <w:t xml:space="preserve">
аудандар (облыстық маңызы бар қалалар) бюджеттеріне кредит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229000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w:t>
            </w:r>
            <w:r>
              <w:br/>
            </w:r>
            <w:r>
              <w:rPr>
                <w:rFonts w:ascii="Times New Roman"/>
                <w:b w:val="false"/>
                <w:i w:val="false"/>
                <w:color w:val="000000"/>
                <w:sz w:val="20"/>
              </w:rPr>
              <w:t xml:space="preserve">
бәсекелестікті қорғау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w:t>
            </w:r>
            <w:r>
              <w:br/>
            </w:r>
            <w:r>
              <w:rPr>
                <w:rFonts w:ascii="Times New Roman"/>
                <w:b w:val="false"/>
                <w:i w:val="false"/>
                <w:color w:val="000000"/>
                <w:sz w:val="20"/>
              </w:rPr>
              <w:t xml:space="preserve">
басқармасы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w:t>
            </w:r>
            <w:r>
              <w:br/>
            </w:r>
            <w:r>
              <w:rPr>
                <w:rFonts w:ascii="Times New Roman"/>
                <w:b w:val="false"/>
                <w:i w:val="false"/>
                <w:color w:val="000000"/>
                <w:sz w:val="20"/>
              </w:rPr>
              <w:t xml:space="preserve">
үшін "ҚазАгро" ҰБХ" АҚ-ның еншілес </w:t>
            </w:r>
            <w:r>
              <w:br/>
            </w:r>
            <w:r>
              <w:rPr>
                <w:rFonts w:ascii="Times New Roman"/>
                <w:b w:val="false"/>
                <w:i w:val="false"/>
                <w:color w:val="000000"/>
                <w:sz w:val="20"/>
              </w:rPr>
              <w:t xml:space="preserve">
ұйымдарына кредит беру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689"/>
        <w:gridCol w:w="647"/>
        <w:gridCol w:w="9198"/>
        <w:gridCol w:w="2189"/>
      </w:tblGrid>
      <w:tr>
        <w:trPr>
          <w:trHeight w:val="6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АТАУЫ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1895324 </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1895324 </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1895324 </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w:t>
            </w:r>
            <w:r>
              <w:br/>
            </w:r>
            <w:r>
              <w:rPr>
                <w:rFonts w:ascii="Times New Roman"/>
                <w:b w:val="false"/>
                <w:i w:val="false"/>
                <w:color w:val="000000"/>
                <w:sz w:val="20"/>
              </w:rPr>
              <w:t xml:space="preserve">
кредиттерді өтеу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1895324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70"/>
        <w:gridCol w:w="755"/>
        <w:gridCol w:w="755"/>
        <w:gridCol w:w="8344"/>
        <w:gridCol w:w="2176"/>
      </w:tblGrid>
      <w:tr>
        <w:trPr>
          <w:trHeight w:val="12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Кіші функционалдық топ </w:t>
            </w:r>
            <w:r>
              <w:br/>
            </w:r>
            <w:r>
              <w:rPr>
                <w:rFonts w:ascii="Times New Roman"/>
                <w:b w:val="false"/>
                <w:i w:val="false"/>
                <w:color w:val="000000"/>
                <w:sz w:val="20"/>
              </w:rPr>
              <w:t xml:space="preserve">
       Бюджеттік бағдарламаның </w:t>
            </w:r>
            <w:r>
              <w:br/>
            </w:r>
            <w:r>
              <w:rPr>
                <w:rFonts w:ascii="Times New Roman"/>
                <w:b w:val="false"/>
                <w:i w:val="false"/>
                <w:color w:val="000000"/>
                <w:sz w:val="20"/>
              </w:rPr>
              <w:t xml:space="preserve">
       әкімшісі </w:t>
            </w:r>
            <w:r>
              <w:br/>
            </w:r>
            <w:r>
              <w:rPr>
                <w:rFonts w:ascii="Times New Roman"/>
                <w:b w:val="false"/>
                <w:i w:val="false"/>
                <w:color w:val="000000"/>
                <w:sz w:val="20"/>
              </w:rPr>
              <w:t xml:space="preserve">
           Бағдарлама               АТАУЫ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активтерімен жасалатын </w:t>
            </w:r>
            <w:r>
              <w:br/>
            </w:r>
            <w:r>
              <w:rPr>
                <w:rFonts w:ascii="Times New Roman"/>
                <w:b w:val="false"/>
                <w:i w:val="false"/>
                <w:color w:val="000000"/>
                <w:sz w:val="20"/>
              </w:rPr>
              <w:t xml:space="preserve">
операциялар бойынша сальдо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18845044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18847950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18847950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18847950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18847950 </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w:t>
            </w:r>
            <w:r>
              <w:br/>
            </w:r>
            <w:r>
              <w:rPr>
                <w:rFonts w:ascii="Times New Roman"/>
                <w:b w:val="false"/>
                <w:i w:val="false"/>
                <w:color w:val="000000"/>
                <w:sz w:val="20"/>
              </w:rPr>
              <w:t xml:space="preserve">
қалыптастыру немесе ұлғайту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18847950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МКК жарғылық капиталын </w:t>
            </w:r>
            <w:r>
              <w:br/>
            </w:r>
            <w:r>
              <w:rPr>
                <w:rFonts w:ascii="Times New Roman"/>
                <w:b w:val="false"/>
                <w:i w:val="false"/>
                <w:color w:val="000000"/>
                <w:sz w:val="20"/>
              </w:rPr>
              <w:t xml:space="preserve">
ұлғайту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15998050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"Тасжол" МКК жарғылық капиталын </w:t>
            </w:r>
            <w:r>
              <w:br/>
            </w:r>
            <w:r>
              <w:rPr>
                <w:rFonts w:ascii="Times New Roman"/>
                <w:b w:val="false"/>
                <w:i w:val="false"/>
                <w:color w:val="000000"/>
                <w:sz w:val="20"/>
              </w:rPr>
              <w:t xml:space="preserve">
ұлғайту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1999900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Агро" МКК жарғылық капиталын </w:t>
            </w:r>
            <w:r>
              <w:br/>
            </w:r>
            <w:r>
              <w:rPr>
                <w:rFonts w:ascii="Times New Roman"/>
                <w:b w:val="false"/>
                <w:i w:val="false"/>
                <w:color w:val="000000"/>
                <w:sz w:val="20"/>
              </w:rPr>
              <w:t xml:space="preserve">
ұлғайту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741"/>
        <w:gridCol w:w="676"/>
        <w:gridCol w:w="9275"/>
        <w:gridCol w:w="2217"/>
      </w:tblGrid>
      <w:tr>
        <w:trPr>
          <w:trHeight w:val="7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АТАУЫ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r>
      <w:tr>
        <w:trPr>
          <w:trHeight w:val="3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r>
      <w:tr>
        <w:trPr>
          <w:trHeight w:val="3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r>
      <w:tr>
        <w:trPr>
          <w:trHeight w:val="3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w:t>
            </w:r>
            <w:r>
              <w:br/>
            </w:r>
            <w:r>
              <w:rPr>
                <w:rFonts w:ascii="Times New Roman"/>
                <w:b w:val="false"/>
                <w:i w:val="false"/>
                <w:color w:val="000000"/>
                <w:sz w:val="20"/>
              </w:rPr>
              <w:t xml:space="preserve">
түсімдер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670"/>
        <w:gridCol w:w="670"/>
        <w:gridCol w:w="670"/>
        <w:gridCol w:w="8746"/>
        <w:gridCol w:w="2176"/>
      </w:tblGrid>
      <w:tr>
        <w:trPr>
          <w:trHeight w:val="11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w:t>
            </w:r>
            <w:r>
              <w:br/>
            </w:r>
            <w:r>
              <w:rPr>
                <w:rFonts w:ascii="Times New Roman"/>
                <w:b w:val="false"/>
                <w:i w:val="false"/>
                <w:color w:val="000000"/>
                <w:sz w:val="20"/>
              </w:rPr>
              <w:t xml:space="preserve">
          Ерекшелігі           АТАУЫ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7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642664 </w:t>
            </w:r>
          </w:p>
        </w:tc>
      </w:tr>
      <w:tr>
        <w:trPr>
          <w:trHeight w:val="37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xml:space="preserve">
(профицитін пайдалану)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-642664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