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4b7b" w14:textId="4254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ан-Барақ ауылы елді мекен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9 жылғы 25 желтоқсандағы N 283 қаулысы және Солтүстік Қазақстан облысы Шал ақын аудандық мәслихатының 2009 жылғы 25 желтоқсандағы N 20/12 біріккен шешімдері. Солтүстік Қазақстан облысы Шал ақын ауданының Әділет басқармасында 2010 жылғы 1 ақпанда N 13-14-9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зақ тіліндегі бірлескен әкімдік қаулысы мен мәслихат шешімінің барлық мәтіні бойынша "селолық" сөзі тиісінше "ауылдық" сөзімен ауыстырылды - Солтүстік Қазақстан облысы Шал ақын аудандық әкімдігінің 22.01.2021 № 14 және Солтүстік Қазақстан облысы Шал ақын аудандық мәслихатының 22.01.2021 </w:t>
      </w:r>
      <w:r>
        <w:rPr>
          <w:rFonts w:ascii="Times New Roman"/>
          <w:b w:val="false"/>
          <w:i w:val="false"/>
          <w:color w:val="ff0000"/>
          <w:sz w:val="28"/>
        </w:rPr>
        <w:t>№ 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ірлескен қаулысымен мен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ймақтық құрылымы туралы" Қазақстан Республикасының 1993 жылғы 8 желтоқсандағ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ютас ауылдық округі әкімінің және Ақан-Барақ ауылы тұрғындарының қолдаухаты негізінде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,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ан-Барақ ауылы елді мекенінің шекарасына енгізілсі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ақытша жер пайдаланудағы алаңы 90 гектар № 10-2 жер те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ютас ауылдық округінің жер қорындағы алаңы 39 гектар № 10-2 жер телім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аңы 90 гектар № ВСУ 1-457 жер телімі Ақан-Барақ ауылы елді мекені жерінен шығарылып, Аютас ауылдық округінің жер қорына енгіз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іске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Құрма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