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5cad" w14:textId="c055c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үйді ұстау (жеке тұрғын үйден басқа), коммуналдық қызметтерін пайдаланғаны және телефон үшін абоненттік ақыны ұлғайту бөлігіндегі байланыс қызметтері үшін төлеуге отбасыларға (азаматтарға) көмек көрсету Ережесін бекіту туралы" аудандық мәслихаттың 2008 жылғы 10 шілдедегі № 60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2009 жылғы 23 қазандағы N 157 шешімі. Солтүстік Қазақстан облысы Тайынша ауданының Әділет басқармасында 2009 жылғы 2 желтоқсанда N 13-11-160 тіркелді. Күші жойылды - Солтүстік Қазақстан облысы Тайынша аудандық мәслихатының 2010 жылғы 8 ақпандағы N 182 Шешімімен</w:t>
      </w:r>
    </w:p>
    <w:p>
      <w:pPr>
        <w:spacing w:after="0"/>
        <w:ind w:left="0"/>
        <w:jc w:val="both"/>
      </w:pPr>
      <w:r>
        <w:rPr>
          <w:rFonts w:ascii="Times New Roman"/>
          <w:b w:val="false"/>
          <w:i/>
          <w:color w:val="800000"/>
          <w:sz w:val="28"/>
        </w:rPr>
        <w:t xml:space="preserve">      Ескерту. Күші жойылды - Солтүстік Қазақстан облысы Тайынша аудандық мәслихатының 2010.02.08 </w:t>
      </w:r>
      <w:r>
        <w:rPr>
          <w:rFonts w:ascii="Times New Roman"/>
          <w:b w:val="false"/>
          <w:i w:val="false"/>
          <w:color w:val="000000"/>
          <w:sz w:val="28"/>
        </w:rPr>
        <w:t>N 182</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 </w:t>
      </w:r>
      <w:r>
        <w:rPr>
          <w:rFonts w:ascii="Times New Roman"/>
          <w:b w:val="false"/>
          <w:i w:val="false"/>
          <w:color w:val="000000"/>
          <w:sz w:val="28"/>
        </w:rPr>
        <w:t>6-бабының</w:t>
      </w:r>
      <w:r>
        <w:rPr>
          <w:rFonts w:ascii="Times New Roman"/>
          <w:b w:val="false"/>
          <w:i w:val="false"/>
          <w:color w:val="000000"/>
          <w:sz w:val="28"/>
        </w:rPr>
        <w:t xml:space="preserve"> 1-тармағы </w:t>
      </w:r>
      <w:r>
        <w:rPr>
          <w:rFonts w:ascii="Times New Roman"/>
          <w:b w:val="false"/>
          <w:i w:val="false"/>
          <w:color w:val="000000"/>
          <w:sz w:val="28"/>
        </w:rPr>
        <w:t>15) тармақшасына</w:t>
      </w:r>
      <w:r>
        <w:rPr>
          <w:rFonts w:ascii="Times New Roman"/>
          <w:b w:val="false"/>
          <w:i w:val="false"/>
          <w:color w:val="000000"/>
          <w:sz w:val="28"/>
        </w:rPr>
        <w:t xml:space="preserve"> және «Нормативтік құқықтық актілері туралы» Қазақстан Республикасы Заңы </w:t>
      </w:r>
      <w:r>
        <w:rPr>
          <w:rFonts w:ascii="Times New Roman"/>
          <w:b w:val="false"/>
          <w:i w:val="false"/>
          <w:color w:val="000000"/>
          <w:sz w:val="28"/>
        </w:rPr>
        <w:t>28-бабының</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Тұрғын үйді ұстау (жеке тұрғын үйден басқа), коммуналдық қызметтерін пайдаланғаны, және телефон үшін абоненттік ақыны ұлғайту бөлігіндегі байланыс қызметтері үшін төлеуге отбасыларға (азаматтарға) көмек көрсету Ережесін бекіту туралы» аудандық мәслихаттың 2008 жылғы 10 шілдедегі № 60 </w:t>
      </w:r>
      <w:r>
        <w:rPr>
          <w:rFonts w:ascii="Times New Roman"/>
          <w:b w:val="false"/>
          <w:i w:val="false"/>
          <w:color w:val="000000"/>
          <w:sz w:val="28"/>
        </w:rPr>
        <w:t>шешіміне</w:t>
      </w:r>
      <w:r>
        <w:rPr>
          <w:rFonts w:ascii="Times New Roman"/>
          <w:b w:val="false"/>
          <w:i w:val="false"/>
          <w:color w:val="000000"/>
          <w:sz w:val="28"/>
        </w:rPr>
        <w:t xml:space="preserve"> (мемлекеттік тіркеу тізілімінде тіркелген № 13-11-131 2008 жылғы 15 тамызда, «Тайынша таңы»газетінде 2008 жылғы 12 қыркүйекте, «Тайыншинские вести» газетінде 2008 жылғы 12 қыркүйекте жарияланған) келесі өзгерістер мен толықтырулар енгізілсін:</w:t>
      </w:r>
      <w:r>
        <w:br/>
      </w:r>
      <w:r>
        <w:rPr>
          <w:rFonts w:ascii="Times New Roman"/>
          <w:b w:val="false"/>
          <w:i w:val="false"/>
          <w:color w:val="000000"/>
          <w:sz w:val="28"/>
        </w:rPr>
        <w:t>
      1) атау келесі редакцияда мазмұндалсын:</w:t>
      </w:r>
      <w:r>
        <w:br/>
      </w:r>
      <w:r>
        <w:rPr>
          <w:rFonts w:ascii="Times New Roman"/>
          <w:b w:val="false"/>
          <w:i w:val="false"/>
          <w:color w:val="000000"/>
          <w:sz w:val="28"/>
        </w:rPr>
        <w:t>
      «аз қамтамасыз етілген отбасыларға (азаматтарға) азаматтарға тұрғын үй көмегінің мөлшері және көрсетілетін тәртіптің нұсқауын бекіту туралы»;</w:t>
      </w:r>
      <w:r>
        <w:br/>
      </w:r>
      <w:r>
        <w:rPr>
          <w:rFonts w:ascii="Times New Roman"/>
          <w:b w:val="false"/>
          <w:i w:val="false"/>
          <w:color w:val="000000"/>
          <w:sz w:val="28"/>
        </w:rPr>
        <w:t>
      2) шешімнің кіріспе сөзбасындағы «Телефон үшін абоненттік ақы тарифтерінің арттырылуына өтемақы төлеудің кейбір мәселелері туралы» Қазақстан Республикасы Үкіметінің 2004 жылғы 9 қыркүйектегі № 949 қаулысының 6-1, 7 тармақтарымен» сөздер «Әлеуметтік қорғалатын азаматтарға телекоммуникация қызметтерін көрсету үшін абоненттік ақы тарифтерінің арттырылуына өтемақы төлеудің кейбір мәселелері туралы» Қазақстан Республикасы Үкіметінің 2009 жылғы 14 сәуірдегі № 512 қаулысының 3, 4 тармақтарымен» сөздерімен ауыстырылсын;</w:t>
      </w:r>
      <w:r>
        <w:br/>
      </w:r>
      <w:r>
        <w:rPr>
          <w:rFonts w:ascii="Times New Roman"/>
          <w:b w:val="false"/>
          <w:i w:val="false"/>
          <w:color w:val="000000"/>
          <w:sz w:val="28"/>
        </w:rPr>
        <w:t>
      3) көрсетілген шешімге қосымшалар осы шешімнің қосымшасына сәйкес жаңа редақцияда баяндалсын;</w:t>
      </w:r>
      <w:r>
        <w:br/>
      </w:r>
      <w:r>
        <w:rPr>
          <w:rFonts w:ascii="Times New Roman"/>
          <w:b w:val="false"/>
          <w:i w:val="false"/>
          <w:color w:val="000000"/>
          <w:sz w:val="28"/>
        </w:rPr>
        <w:t>
</w:t>
      </w:r>
      <w:r>
        <w:rPr>
          <w:rFonts w:ascii="Times New Roman"/>
          <w:b w:val="false"/>
          <w:i w:val="false"/>
          <w:color w:val="000000"/>
          <w:sz w:val="28"/>
        </w:rPr>
        <w:t>
      2. Тұрғын үйді ұстау (жеке тұрғын үйден басқа), коммуналдық қызметтерін пайдаланғаны, және телефон үшін абоненттік ақыны ұлғайту бөлігіндегі байланыс қызметтері үшін төлеуге отбасыларға (азаматтарға) көмек көрсету Ережесін бекіту туралы» аудандық мәслихаттың 2008 жылғы 10 шілдедегі № 60 шешіміне өзгерістер енгізу туралы» аудандық мәслихаттың 2009 жылғы № 135 шешімі жойылсын.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он күнтізбелік күн өткен соң қолданысқа енгізіледі.</w:t>
      </w:r>
    </w:p>
    <w:p>
      <w:pPr>
        <w:spacing w:after="0"/>
        <w:ind w:left="0"/>
        <w:jc w:val="both"/>
      </w:pPr>
      <w:r>
        <w:rPr>
          <w:rFonts w:ascii="Times New Roman"/>
          <w:b w:val="false"/>
          <w:i/>
          <w:color w:val="000000"/>
          <w:sz w:val="28"/>
        </w:rPr>
        <w:t>      Сессия төрайымы                            Г. Полякова</w:t>
      </w:r>
      <w:r>
        <w:br/>
      </w:r>
      <w:r>
        <w:rPr>
          <w:rFonts w:ascii="Times New Roman"/>
          <w:b w:val="false"/>
          <w:i w:val="false"/>
          <w:color w:val="000000"/>
          <w:sz w:val="28"/>
        </w:rPr>
        <w:t>
</w:t>
      </w: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Қ. Ысқақов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w:t>
      </w:r>
      <w:r>
        <w:br/>
      </w:r>
      <w:r>
        <w:rPr>
          <w:rFonts w:ascii="Times New Roman"/>
          <w:b w:val="false"/>
          <w:i w:val="false"/>
          <w:color w:val="000000"/>
          <w:sz w:val="28"/>
        </w:rPr>
        <w:t>
2009 жылғы 23 қазандағы</w:t>
      </w:r>
      <w:r>
        <w:br/>
      </w:r>
      <w:r>
        <w:rPr>
          <w:rFonts w:ascii="Times New Roman"/>
          <w:b w:val="false"/>
          <w:i w:val="false"/>
          <w:color w:val="000000"/>
          <w:sz w:val="28"/>
        </w:rPr>
        <w:t>
№ 157 шешімімен</w:t>
      </w:r>
    </w:p>
    <w:p>
      <w:pPr>
        <w:spacing w:after="0"/>
        <w:ind w:left="0"/>
        <w:jc w:val="both"/>
      </w:pPr>
      <w:r>
        <w:rPr>
          <w:rFonts w:ascii="Times New Roman"/>
          <w:b/>
          <w:i w:val="false"/>
          <w:color w:val="000080"/>
          <w:sz w:val="28"/>
        </w:rPr>
        <w:t>Бекітілген Аз қамтамасыз етілген отбасыларға (азаматтарға) тұрғын үй көмегінің мөлшері және көрсетілетін тәртіптің Нұсқауы</w:t>
      </w:r>
    </w:p>
    <w:p>
      <w:pPr>
        <w:spacing w:after="0"/>
        <w:ind w:left="0"/>
        <w:jc w:val="both"/>
      </w:pPr>
      <w:r>
        <w:rPr>
          <w:rFonts w:ascii="Times New Roman"/>
          <w:b/>
          <w:i w:val="false"/>
          <w:color w:val="000080"/>
          <w:sz w:val="28"/>
        </w:rPr>
        <w:t xml:space="preserve">1. Жалпы ережелері </w:t>
      </w:r>
    </w:p>
    <w:p>
      <w:pPr>
        <w:spacing w:after="0"/>
        <w:ind w:left="0"/>
        <w:jc w:val="both"/>
      </w:pPr>
      <w:r>
        <w:rPr>
          <w:rFonts w:ascii="Times New Roman"/>
          <w:b w:val="false"/>
          <w:i w:val="false"/>
          <w:color w:val="000000"/>
          <w:sz w:val="28"/>
        </w:rPr>
        <w:t>      1. Осы нұсқау аз қамсыздандырылған отбасыларға (азаматтарға) тұрғын үй көмегінің (одан әрі – тұрғын үй көмегі) мөлшері мен көрсетілетін тәртібін анықтайды.</w:t>
      </w:r>
      <w:r>
        <w:br/>
      </w:r>
      <w:r>
        <w:rPr>
          <w:rFonts w:ascii="Times New Roman"/>
          <w:b w:val="false"/>
          <w:i w:val="false"/>
          <w:color w:val="000000"/>
          <w:sz w:val="28"/>
        </w:rPr>
        <w:t>
      Тұрғын үй көмегін тағайындау және төлеу халықты әлеуметтік қорғау нысандарының бірі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Тұрғын үй көмегі</w:t>
      </w:r>
    </w:p>
    <w:p>
      <w:pPr>
        <w:spacing w:after="0"/>
        <w:ind w:left="0"/>
        <w:jc w:val="both"/>
      </w:pPr>
      <w:r>
        <w:rPr>
          <w:rFonts w:ascii="Times New Roman"/>
          <w:b w:val="false"/>
          <w:i w:val="false"/>
          <w:color w:val="000000"/>
          <w:sz w:val="28"/>
        </w:rPr>
        <w:t>      2. Тұрғын үй көмегі – төлемге шығындардың орнын толтыру:</w:t>
      </w:r>
      <w:r>
        <w:br/>
      </w:r>
      <w:r>
        <w:rPr>
          <w:rFonts w:ascii="Times New Roman"/>
          <w:b w:val="false"/>
          <w:i w:val="false"/>
          <w:color w:val="000000"/>
          <w:sz w:val="28"/>
        </w:rPr>
        <w:t>
      Тұрғын 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телекоммуникацияның қалалық желісіне қосылған телефонға абоненттік ақының өсуі бөлігінде байланыс қызметтерін тұтыну төлемін.</w:t>
      </w:r>
      <w:r>
        <w:br/>
      </w:r>
      <w:r>
        <w:rPr>
          <w:rFonts w:ascii="Times New Roman"/>
          <w:b w:val="false"/>
          <w:i w:val="false"/>
          <w:color w:val="000000"/>
          <w:sz w:val="28"/>
        </w:rPr>
        <w:t>
      3. Қазақстан Республикасының отбасылары (азаматтары), оралмандар, шетел азаматтары және тұрақты тұруға рұқсаты бар, Тайынша ауданы мен Тайынша қаласында тұрақты тұратын, тұрғын жайдың (пәтерлердің) меншік иелері немесе жалдаушылары (қосымша жалдаушылары) болып табылатын мемлекеттік тұрғын үй қорынан баспананы жалға алушы меншік иелері болып табылатын азаматтығы жоқ тұлғалар, егер отбасының бюджетіндегі өтемақылық шаралар мен баспана мөлшері қамтамасыз етілген шегіндегі коммуналдық қызметтерді тұтыну мөлшері шегіндегі тұрғын үйді күтіп ұстау және коммуналдық қызметтерді тұтыну төлемі тұрғын жайдың алағы мөлшері шегіндегі шығындар осы мақсатқа шекті рұқсат етілетін шығыстар үлесінен артық болса тұрғын үй көмегі аудандық бюджет есебінен көрсетіледі. Тұрғын үйдi ұстау, коммуналдық қызметтердi (сумен қамтамасыз ету, канализация, жылумен, электр жарығымен, газбен қамтамасыз ету, қоқыстарды шығару) тұтыну және коммуникацияның қалалық желісіне қосылған телефонға абоненттік ақының өсуі бөлігінде байланыс қызметтері үшін төлемдерге шектi рұқсат етiлген шығындар үлесi жиынтық кiрiсiнiң 10 % мөлшерiнде белгiленедi.</w:t>
      </w:r>
      <w:r>
        <w:br/>
      </w:r>
      <w:r>
        <w:rPr>
          <w:rFonts w:ascii="Times New Roman"/>
          <w:b w:val="false"/>
          <w:i w:val="false"/>
          <w:color w:val="000000"/>
          <w:sz w:val="28"/>
        </w:rPr>
        <w:t>
      Егер тұрғын үйдi ұстауға (тұрғын үйдi пайдалануға) және коммуналдық қызметке төлем мөлшерi (тарифi) заңмен белгiленген тәртiппен белгiленбесе, онда шығындарды өтеу нақты шығындар бойынша жүргiзiледi.</w:t>
      </w:r>
      <w:r>
        <w:br/>
      </w:r>
      <w:r>
        <w:rPr>
          <w:rFonts w:ascii="Times New Roman"/>
          <w:b w:val="false"/>
          <w:i w:val="false"/>
          <w:color w:val="000000"/>
          <w:sz w:val="28"/>
        </w:rPr>
        <w:t>
      Тұтынушылар үшін есептеуге алынатын шығындар, коммуналдық қызметтер тұтынуының есеп аспаптары бар есеп аспаптарының көрсеткіштері негізінде соңғы тоқсанда толық көлемде көрсетілген қызметтері немесе алдыңғы тоқсандағы белгіленген мөлшерлемелердің шегіндегі нақты шығындар бойынша айқындалады.</w:t>
      </w:r>
      <w:r>
        <w:br/>
      </w:r>
      <w:r>
        <w:rPr>
          <w:rFonts w:ascii="Times New Roman"/>
          <w:b w:val="false"/>
          <w:i w:val="false"/>
          <w:color w:val="000000"/>
          <w:sz w:val="28"/>
        </w:rPr>
        <w:t>
      4. Осы жергілікті өңірде тұрақты тұратын отбасыларға (азаматтарға) коммуналдық қызметтерді төлеуге, айсайынғы және мақсатты жарналардың мөлшерін айқындайтын сметаға сәйкес кондоминимум объектісінің жалпы мүлігін күрделі жөндеуге, ұстауға, бюджеттік қаражаттар есебінен кондоминимумның жалпы мүлігін күрделі жөндеуге жабдықтаушының шотына ұсынылу бойынша тұрғын үй көмегі көрсетіледі.</w:t>
      </w:r>
      <w:r>
        <w:br/>
      </w:r>
      <w:r>
        <w:rPr>
          <w:rFonts w:ascii="Times New Roman"/>
          <w:b w:val="false"/>
          <w:i w:val="false"/>
          <w:color w:val="000000"/>
          <w:sz w:val="28"/>
        </w:rPr>
        <w:t>
      5. Баспана көмегі келесі отбасыларына тағайындалмайды:</w:t>
      </w:r>
      <w:r>
        <w:br/>
      </w:r>
      <w:r>
        <w:rPr>
          <w:rFonts w:ascii="Times New Roman"/>
          <w:b w:val="false"/>
          <w:i w:val="false"/>
          <w:color w:val="000000"/>
          <w:sz w:val="28"/>
        </w:rPr>
        <w:t>
      1) жеке меншігінде бір бірліктен (үлестен) көп баспанасы (пәтері, үйі) барларға;</w:t>
      </w:r>
      <w:r>
        <w:br/>
      </w:r>
      <w:r>
        <w:rPr>
          <w:rFonts w:ascii="Times New Roman"/>
          <w:b w:val="false"/>
          <w:i w:val="false"/>
          <w:color w:val="000000"/>
          <w:sz w:val="28"/>
        </w:rPr>
        <w:t>
      2) баспананы жалға (екінші жалға алушы) берушілерге;</w:t>
      </w:r>
      <w:r>
        <w:br/>
      </w:r>
      <w:r>
        <w:rPr>
          <w:rFonts w:ascii="Times New Roman"/>
          <w:b w:val="false"/>
          <w:i w:val="false"/>
          <w:color w:val="000000"/>
          <w:sz w:val="28"/>
        </w:rPr>
        <w:t>
      3) бір айдан астам стационарлық емделудегі, туберкулезбен ауыратын мүгедектер мен тұлғаларды, емдеу мекемелерінде тұрақты есепте тұрған онкологиялық және психологиялық аурулары бар және уақытша еңбекке жарамсыздығы туралы дәрігерлік-консультациялық комиссияның қорытындысы бар азаматтарды қоспағанда жұмыспен қамту мәселелері жөніндегі уәкілетті органдарда тіркелмеген жұмыссыздары барларға, магистратура мен аспирантураны қосқанда күндізгі оқыту нысанының оқушылары мен студенттеріне, тыңдаушылары мен курсанттарына, сондай-ақ І және ІІ топтағы мүгедектерді, сексеннен асқан тұлғаларды, жеті жасқа дейінгі балаларды күтумен айналысатын азаматтарға.</w:t>
      </w:r>
      <w:r>
        <w:br/>
      </w:r>
      <w:r>
        <w:rPr>
          <w:rFonts w:ascii="Times New Roman"/>
          <w:b w:val="false"/>
          <w:i w:val="false"/>
          <w:color w:val="000000"/>
          <w:sz w:val="28"/>
        </w:rPr>
        <w:t>
      Дәлелді себептерсіз ұсынылған жұмыстан немесе жұмысқа орналасудан бас тартқан, қоғамдық жұмыстарға қатысуды, оқуды немесе қайта оқуды өз еріктерімен тоқтатқан жұмыссыз отбасы мүшелері бар отбасылары алты ай мерзімге баспана көмегін алу құқығынан айырылады.</w:t>
      </w:r>
      <w:r>
        <w:br/>
      </w:r>
      <w:r>
        <w:rPr>
          <w:rFonts w:ascii="Times New Roman"/>
          <w:b w:val="false"/>
          <w:i w:val="false"/>
          <w:color w:val="000000"/>
          <w:sz w:val="28"/>
        </w:rPr>
        <w:t>
      Меншік иесінің немесе тұрғын үй иесінің біреуінің қайтыс болғанында меншік иесінің қайтыс болған күнінен 6 ай ішінде тұрғын үй көмегі мұрагерлік құқығын алғанша дейін баспана алаңының нормасы және коммуналдық қызметтерді тұтыну нормативтері шегінде пәтерде (үйде) тұрақты тұрып жатқан отбасы мүшелеріне тағайындалады.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Тұрғын үй көмегін тағайындауға өтініш</w:t>
      </w:r>
    </w:p>
    <w:p>
      <w:pPr>
        <w:spacing w:after="0"/>
        <w:ind w:left="0"/>
        <w:jc w:val="both"/>
      </w:pPr>
      <w:r>
        <w:rPr>
          <w:rFonts w:ascii="Times New Roman"/>
          <w:b w:val="false"/>
          <w:i w:val="false"/>
          <w:color w:val="000000"/>
          <w:sz w:val="28"/>
        </w:rPr>
        <w:t>      6. Тұлға (одан әрі- арызданушы) жеке өз атынан немесе отбасының атынан Солтүстік Қазақстан облысы Тайынша ауданы жұмыспен қамту және әлеуметтік бағдарламалар бөліміне (одан әрі – Бөлім) белгіленген үлгідегі өтінішпен баспана көмегін тағайындауға жүгінеді.</w:t>
      </w:r>
      <w:r>
        <w:br/>
      </w:r>
      <w:r>
        <w:rPr>
          <w:rFonts w:ascii="Times New Roman"/>
          <w:b w:val="false"/>
          <w:i w:val="false"/>
          <w:color w:val="000000"/>
          <w:sz w:val="28"/>
        </w:rPr>
        <w:t>
      7. Өтінішке келесі құжаттар қоса беріледі:</w:t>
      </w:r>
      <w:r>
        <w:br/>
      </w:r>
      <w:r>
        <w:rPr>
          <w:rFonts w:ascii="Times New Roman"/>
          <w:b w:val="false"/>
          <w:i w:val="false"/>
          <w:color w:val="000000"/>
          <w:sz w:val="28"/>
        </w:rPr>
        <w:t>
      1) азаматтарды тіркеу кітабының көшірмесі (жылына бір рет);</w:t>
      </w:r>
      <w:r>
        <w:br/>
      </w:r>
      <w:r>
        <w:rPr>
          <w:rFonts w:ascii="Times New Roman"/>
          <w:b w:val="false"/>
          <w:i w:val="false"/>
          <w:color w:val="000000"/>
          <w:sz w:val="28"/>
        </w:rPr>
        <w:t>
      2) арызданушы мен оның отбасы мүшелерінің тоқсандағы, өтінішке дейінгі тоқсандағы алынған табысы туралы мәлімет;</w:t>
      </w:r>
      <w:r>
        <w:br/>
      </w:r>
      <w:r>
        <w:rPr>
          <w:rFonts w:ascii="Times New Roman"/>
          <w:b w:val="false"/>
          <w:i w:val="false"/>
          <w:color w:val="000000"/>
          <w:sz w:val="28"/>
        </w:rPr>
        <w:t>
      3) өтініштің соңғы тоқсанындағы эксплуатациялық шығындар мен коммуналдық қызметтер үшін нақты төлем туралы мәлімет.</w:t>
      </w:r>
      <w:r>
        <w:br/>
      </w:r>
      <w:r>
        <w:rPr>
          <w:rFonts w:ascii="Times New Roman"/>
          <w:b w:val="false"/>
          <w:i w:val="false"/>
          <w:color w:val="000000"/>
          <w:sz w:val="28"/>
        </w:rPr>
        <w:t>
      4) ол абонент болып табылатындығын растайтын құжат (шарт немесе телекоммуникация қызметтері үшін түбіртек-шот).</w:t>
      </w:r>
      <w:r>
        <w:br/>
      </w:r>
      <w:r>
        <w:rPr>
          <w:rFonts w:ascii="Times New Roman"/>
          <w:b w:val="false"/>
          <w:i w:val="false"/>
          <w:color w:val="000000"/>
          <w:sz w:val="28"/>
        </w:rPr>
        <w:t>
      Қабылдауда өзімен бірге болсын:</w:t>
      </w:r>
      <w:r>
        <w:br/>
      </w:r>
      <w:r>
        <w:rPr>
          <w:rFonts w:ascii="Times New Roman"/>
          <w:b w:val="false"/>
          <w:i w:val="false"/>
          <w:color w:val="000000"/>
          <w:sz w:val="28"/>
        </w:rPr>
        <w:t>
      1) арызданушыны және оның отбасының барлық мүшелерін куәландыратын құжаттар (оның ішінде балаларының туу туралы куәліктері);</w:t>
      </w:r>
      <w:r>
        <w:br/>
      </w:r>
      <w:r>
        <w:rPr>
          <w:rFonts w:ascii="Times New Roman"/>
          <w:b w:val="false"/>
          <w:i w:val="false"/>
          <w:color w:val="000000"/>
          <w:sz w:val="28"/>
        </w:rPr>
        <w:t>
      2) пәтерге техникалық құжат, шарт (жекешелендіру, сату-сатып алу, айырбастау, сыйға тарту) немесе тіркеу куәлігі, мұрагерлікке құқық туралы куәлік, пәтерге ордер;</w:t>
      </w:r>
      <w:r>
        <w:br/>
      </w:r>
      <w:r>
        <w:rPr>
          <w:rFonts w:ascii="Times New Roman"/>
          <w:b w:val="false"/>
          <w:i w:val="false"/>
          <w:color w:val="000000"/>
          <w:sz w:val="28"/>
        </w:rPr>
        <w:t>
      3) зейнеткерлер мен мүгедектер үшін зейнетақылық куәлік және жинақтау кітапшасы;</w:t>
      </w:r>
      <w:r>
        <w:br/>
      </w:r>
      <w:r>
        <w:rPr>
          <w:rFonts w:ascii="Times New Roman"/>
          <w:b w:val="false"/>
          <w:i w:val="false"/>
          <w:color w:val="000000"/>
          <w:sz w:val="28"/>
        </w:rPr>
        <w:t>
      4) азаматтарды тіркеу кітабы;</w:t>
      </w:r>
      <w:r>
        <w:br/>
      </w:r>
      <w:r>
        <w:rPr>
          <w:rFonts w:ascii="Times New Roman"/>
          <w:b w:val="false"/>
          <w:i w:val="false"/>
          <w:color w:val="000000"/>
          <w:sz w:val="28"/>
        </w:rPr>
        <w:t>
      5) салық төлеушінің тіркеу нөмірі (жылына 1 рет);</w:t>
      </w:r>
      <w:r>
        <w:br/>
      </w:r>
      <w:r>
        <w:rPr>
          <w:rFonts w:ascii="Times New Roman"/>
          <w:b w:val="false"/>
          <w:i w:val="false"/>
          <w:color w:val="000000"/>
          <w:sz w:val="28"/>
        </w:rPr>
        <w:t>
      6) некелерін бұзған тұлғалар үшін неке бұзу туралы куәлік (жылына 1 рет);</w:t>
      </w:r>
      <w:r>
        <w:br/>
      </w:r>
      <w:r>
        <w:rPr>
          <w:rFonts w:ascii="Times New Roman"/>
          <w:b w:val="false"/>
          <w:i w:val="false"/>
          <w:color w:val="000000"/>
          <w:sz w:val="28"/>
        </w:rPr>
        <w:t>
      8. Кондоминимумның жалпы мүлігін күрделі жөндеуге шығындарды өтемақылауға құқылы отбасылар (тұлғалар) осы ережелердің 7 тармағында көрсетілген құжаттардан басқа қосымша мыналарды ұсынады:</w:t>
      </w:r>
      <w:r>
        <w:br/>
      </w:r>
      <w:r>
        <w:rPr>
          <w:rFonts w:ascii="Times New Roman"/>
          <w:b w:val="false"/>
          <w:i w:val="false"/>
          <w:color w:val="000000"/>
          <w:sz w:val="28"/>
        </w:rPr>
        <w:t>
      1) тұрғын үй-коммуналдық шаруашылық бөлімінің кондоминимум объектісінің жалпы мүлігін күрделі жөндеудің жекелеген түрлерін жүргізудің қажеттілігі туралы қорытындысының көшірмесін;</w:t>
      </w:r>
      <w:r>
        <w:br/>
      </w:r>
      <w:r>
        <w:rPr>
          <w:rFonts w:ascii="Times New Roman"/>
          <w:b w:val="false"/>
          <w:i w:val="false"/>
          <w:color w:val="000000"/>
          <w:sz w:val="28"/>
        </w:rPr>
        <w:t>
      2) тұрғын үй иесі мен жөндеу жұмыстарын іске асыратын тұрғын үй иелерінің кооперативі мен ұйымдары арасындағы жасалған кондоминимумның жалпы мүлікті күрделі жөндеуді жүргізуге шарттың көшірмесін;</w:t>
      </w:r>
      <w:r>
        <w:br/>
      </w:r>
      <w:r>
        <w:rPr>
          <w:rFonts w:ascii="Times New Roman"/>
          <w:b w:val="false"/>
          <w:i w:val="false"/>
          <w:color w:val="000000"/>
          <w:sz w:val="28"/>
        </w:rPr>
        <w:t>
      3) кондоминимумның жалпы мүлкін күрделі жөндеу бойынша жүргізілген жұмыстарды қабылдау-тапсыру кесімінің көшірмесін:</w:t>
      </w:r>
      <w:r>
        <w:br/>
      </w:r>
      <w:r>
        <w:rPr>
          <w:rFonts w:ascii="Times New Roman"/>
          <w:b w:val="false"/>
          <w:i w:val="false"/>
          <w:color w:val="000000"/>
          <w:sz w:val="28"/>
        </w:rPr>
        <w:t>
      Тұрғын үй көмегін тағайындау үшін қажетті құжаттар салыстыру үшін көшірме түрінде және түпнұсқа түрінде ұсынылады, кейін құжаттардың түпнұсқалары арызданушыға қайтарылып беріледі.</w:t>
      </w:r>
      <w:r>
        <w:br/>
      </w:r>
      <w:r>
        <w:rPr>
          <w:rFonts w:ascii="Times New Roman"/>
          <w:b w:val="false"/>
          <w:i w:val="false"/>
          <w:color w:val="000000"/>
          <w:sz w:val="28"/>
        </w:rPr>
        <w:t>
      Арызданушы және оның отбасының мүшелері Қазақстан Республикасының заңнамалық актілеріне сәйкес өтініште көрсетілген мәліметтердің толықтығы мен дұрыстығына жауап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Тұрғын үй көмегін тағайындау тәртібі </w:t>
      </w:r>
    </w:p>
    <w:p>
      <w:pPr>
        <w:spacing w:after="0"/>
        <w:ind w:left="0"/>
        <w:jc w:val="both"/>
      </w:pPr>
      <w:r>
        <w:rPr>
          <w:rFonts w:ascii="Times New Roman"/>
          <w:b w:val="false"/>
          <w:i w:val="false"/>
          <w:color w:val="000000"/>
          <w:sz w:val="28"/>
        </w:rPr>
        <w:t>      9. Тұрғын үй көмегін тағайындау Бөліммен баспана көмегін көрсетуге жергілікті бюджетпен қарастырылған сома шегінде іске асырылады.</w:t>
      </w:r>
      <w:r>
        <w:br/>
      </w:r>
      <w:r>
        <w:rPr>
          <w:rFonts w:ascii="Times New Roman"/>
          <w:b w:val="false"/>
          <w:i w:val="false"/>
          <w:color w:val="000000"/>
          <w:sz w:val="28"/>
        </w:rPr>
        <w:t>
      10. Бөлім қоса берілген құжаттармен бірге өтінішті қабылдайды, оны он бес күн ішінде қарастырады және тұрғын үй көмегін тағайындау немесе одан бас тарту туралы шешім қабылдайды.</w:t>
      </w:r>
      <w:r>
        <w:br/>
      </w:r>
      <w:r>
        <w:rPr>
          <w:rFonts w:ascii="Times New Roman"/>
          <w:b w:val="false"/>
          <w:i w:val="false"/>
          <w:color w:val="000000"/>
          <w:sz w:val="28"/>
        </w:rPr>
        <w:t>
      11. Тұрғын үй көмегі ағымдағы тоқсанға тағайындалады. Көмекті тағайындауға арналған құжаттар ағымдағы тоқсанның соңғы айының жиырма бесіне дейін қабылданады. Тұрғын үй көмегін алушылардың қайталанған өтініші бастапқы ресімдеу үрдісімен іске асырылады.</w:t>
      </w:r>
      <w:r>
        <w:br/>
      </w:r>
      <w:r>
        <w:rPr>
          <w:rFonts w:ascii="Times New Roman"/>
          <w:b w:val="false"/>
          <w:i w:val="false"/>
          <w:color w:val="000000"/>
          <w:sz w:val="28"/>
        </w:rPr>
        <w:t>
      12. Тұрғын үй көмегі жайластырылған секторда тұратын тұлғаларға ақшасыз нысанда ұсынылады және өтініштер бойынша тұрғын үй-жайлардың (пәтерлердің) меншік иесіне немесе жалдаушыларға (қосымша жалдаушыларға) есептелген сомамен салыстыру бойынша тұрғын үйді ұстауға және коммуналдық қызметтерді төлеуге төлемді азайту ретінде қызмет ұсынушылардың шоттарына аударылады.</w:t>
      </w:r>
      <w:r>
        <w:br/>
      </w:r>
      <w:r>
        <w:rPr>
          <w:rFonts w:ascii="Times New Roman"/>
          <w:b w:val="false"/>
          <w:i w:val="false"/>
          <w:color w:val="000000"/>
          <w:sz w:val="28"/>
        </w:rPr>
        <w:t>
      13. Ұсынылған құжаттарды қараудың нәтижелері бойынша Бөлім мен арызданушы арасында екі тарапты шарт жасалады, тұрғын үй көмегін есептеу енгізіледі. Шарт екі данада жасалады, оның біреуі тұрғын үй  иесінде сақталады. Көрсетілген шарт тұрғын үй көмегін ұсыну үшін негіз болып табылады.</w:t>
      </w:r>
      <w:r>
        <w:br/>
      </w:r>
      <w:r>
        <w:rPr>
          <w:rFonts w:ascii="Times New Roman"/>
          <w:b w:val="false"/>
          <w:i w:val="false"/>
          <w:color w:val="000000"/>
          <w:sz w:val="28"/>
        </w:rPr>
        <w:t>
      14. Бөлім тағайындалған тұрғын үй көмегі сомасын көрсете отырып меншік иелерінің немесе тұрғын үй-жайларды (пәтерлерді) жалдаушыларға  (қосымша жалдаушыларға) тізілімдерін қалыптастырады және қызметті ұсынушылардың есепшоттарына аударуды жүргізеді. Телефонға абоненттік төлемнің тарифтерінің өсуіне өтемақы қызмет ұсынушының немесе арызданушылардың жеке шоттарына аударылады.</w:t>
      </w:r>
      <w:r>
        <w:br/>
      </w:r>
      <w:r>
        <w:rPr>
          <w:rFonts w:ascii="Times New Roman"/>
          <w:b w:val="false"/>
          <w:i w:val="false"/>
          <w:color w:val="000000"/>
          <w:sz w:val="28"/>
        </w:rPr>
        <w:t>
      15. Нақты жүргізілген күрделі жөндеуге төлемдер екінші деңгейдегі банк бөлімшелері немесе «Қазпошта» АҚ филиалы арқылы алушылардың жеке шоттарына есептелген соманы аудару жолымен жүргізіледі.</w:t>
      </w:r>
      <w:r>
        <w:br/>
      </w:r>
      <w:r>
        <w:rPr>
          <w:rFonts w:ascii="Times New Roman"/>
          <w:b w:val="false"/>
          <w:i w:val="false"/>
          <w:color w:val="000000"/>
          <w:sz w:val="28"/>
        </w:rPr>
        <w:t>
      16. Бөлім тұрғын үй меншігінің бар екендігін растайтын мәліметтерді тиісті органдардан сұрайды (жылына 1 рет).</w:t>
      </w:r>
      <w:r>
        <w:br/>
      </w:r>
      <w:r>
        <w:rPr>
          <w:rFonts w:ascii="Times New Roman"/>
          <w:b w:val="false"/>
          <w:i w:val="false"/>
          <w:color w:val="000000"/>
          <w:sz w:val="28"/>
        </w:rPr>
        <w:t>
      17. Тұрғын үй көмегін алушы он күн мерзімінде Бөлімді тұрғын үй көмегі мөлшерінің өзгеруі немесе оны алмау құқығына ие болу үшін негіз болуы мүмкін жағдайлар туралы ақпараттандыруға міндетті.</w:t>
      </w:r>
      <w:r>
        <w:br/>
      </w:r>
      <w:r>
        <w:rPr>
          <w:rFonts w:ascii="Times New Roman"/>
          <w:b w:val="false"/>
          <w:i w:val="false"/>
          <w:color w:val="000000"/>
          <w:sz w:val="28"/>
        </w:rPr>
        <w:t>
      18. Бөлім Қазақстан Республикасының заңнамалық актілеріне сәйкес тұрғын үй көмегінің тағайындалынуының және ұйымдастырылуының дұрыстығына жауап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Тұрғын үй көмегі мөлшерін айқындау</w:t>
      </w:r>
    </w:p>
    <w:p>
      <w:pPr>
        <w:spacing w:after="0"/>
        <w:ind w:left="0"/>
        <w:jc w:val="both"/>
      </w:pPr>
      <w:r>
        <w:rPr>
          <w:rFonts w:ascii="Times New Roman"/>
          <w:b w:val="false"/>
          <w:i w:val="false"/>
          <w:color w:val="000000"/>
          <w:sz w:val="28"/>
        </w:rPr>
        <w:t>      19. Отбасына (азаматтарға) тұрғын үй көмегінің мөлшері Бөліммен осы мақсаттарға отбасы шығындарының жол берілген деңгейі шегінде және өтемақылық шаралармен қамтамасыз етілетін нормалар шегінде тұрғын үй-жайды (пәтерді) күтіп ұстауға және коммуналдық қызметтерді тұтынуға меншік иесінің немесе жалға алушының (екінші жалға алушының) нақты төлемі арасындағы айырмашылық түрінде есептеледі.</w:t>
      </w:r>
      <w:r>
        <w:br/>
      </w:r>
      <w:r>
        <w:rPr>
          <w:rFonts w:ascii="Times New Roman"/>
          <w:b w:val="false"/>
          <w:i w:val="false"/>
          <w:color w:val="000000"/>
          <w:sz w:val="28"/>
        </w:rPr>
        <w:t>
      Тұрғын үй  жәрдемақысын тағайындау кезінде келесі тұрғын үйлердің мөлшерлері ескеріледі:</w:t>
      </w:r>
      <w:r>
        <w:br/>
      </w:r>
      <w:r>
        <w:rPr>
          <w:rFonts w:ascii="Times New Roman"/>
          <w:b w:val="false"/>
          <w:i w:val="false"/>
          <w:color w:val="000000"/>
          <w:sz w:val="28"/>
        </w:rPr>
        <w:t>
      жалғыз басты азаматтарға – 30 шаршы метр;</w:t>
      </w:r>
      <w:r>
        <w:br/>
      </w:r>
      <w:r>
        <w:rPr>
          <w:rFonts w:ascii="Times New Roman"/>
          <w:b w:val="false"/>
          <w:i w:val="false"/>
          <w:color w:val="000000"/>
          <w:sz w:val="28"/>
        </w:rPr>
        <w:t>
      екі адамнан тұратын отбасыларға – 48 шаршы метр;</w:t>
      </w:r>
      <w:r>
        <w:br/>
      </w:r>
      <w:r>
        <w:rPr>
          <w:rFonts w:ascii="Times New Roman"/>
          <w:b w:val="false"/>
          <w:i w:val="false"/>
          <w:color w:val="000000"/>
          <w:sz w:val="28"/>
        </w:rPr>
        <w:t>
      үш және одан көп адамнан тұратын отбасыларға - әрбір адамға 18 шаршы метрден;</w:t>
      </w:r>
      <w:r>
        <w:br/>
      </w:r>
      <w:r>
        <w:rPr>
          <w:rFonts w:ascii="Times New Roman"/>
          <w:b w:val="false"/>
          <w:i w:val="false"/>
          <w:color w:val="000000"/>
          <w:sz w:val="28"/>
        </w:rPr>
        <w:t>
      айына бір адамға шаққандағы газды тұтыну:</w:t>
      </w:r>
      <w:r>
        <w:br/>
      </w:r>
      <w:r>
        <w:rPr>
          <w:rFonts w:ascii="Times New Roman"/>
          <w:b w:val="false"/>
          <w:i w:val="false"/>
          <w:color w:val="000000"/>
          <w:sz w:val="28"/>
        </w:rPr>
        <w:t>
      газ плитасы мен орталықтандырылған ыстық сумен қамту кезінде – 4,8 килограмм;</w:t>
      </w:r>
      <w:r>
        <w:br/>
      </w:r>
      <w:r>
        <w:rPr>
          <w:rFonts w:ascii="Times New Roman"/>
          <w:b w:val="false"/>
          <w:i w:val="false"/>
          <w:color w:val="000000"/>
          <w:sz w:val="28"/>
        </w:rPr>
        <w:t>
      газ плитасының, газбен суды қыздыру құралының бар болғанында, орталықтандырылған ыстық сумен қамтудың болмағанында – 13,7 килограмм;</w:t>
      </w:r>
      <w:r>
        <w:br/>
      </w:r>
      <w:r>
        <w:rPr>
          <w:rFonts w:ascii="Times New Roman"/>
          <w:b w:val="false"/>
          <w:i w:val="false"/>
          <w:color w:val="000000"/>
          <w:sz w:val="28"/>
        </w:rPr>
        <w:t>
      газ плитасының бар болғанында, орталықтандырылған ыстық сумен қамтудың, газбен суды қыздыру құралының болмағанында – 8,2 килограмм;</w:t>
      </w:r>
      <w:r>
        <w:br/>
      </w:r>
      <w:r>
        <w:rPr>
          <w:rFonts w:ascii="Times New Roman"/>
          <w:b w:val="false"/>
          <w:i w:val="false"/>
          <w:color w:val="000000"/>
          <w:sz w:val="28"/>
        </w:rPr>
        <w:t>
      айына электр энергия:</w:t>
      </w:r>
      <w:r>
        <w:br/>
      </w:r>
      <w:r>
        <w:rPr>
          <w:rFonts w:ascii="Times New Roman"/>
          <w:b w:val="false"/>
          <w:i w:val="false"/>
          <w:color w:val="000000"/>
          <w:sz w:val="28"/>
        </w:rPr>
        <w:t>
      бір бөлмелі пәтер – 100 Квт;</w:t>
      </w:r>
      <w:r>
        <w:br/>
      </w:r>
      <w:r>
        <w:rPr>
          <w:rFonts w:ascii="Times New Roman"/>
          <w:b w:val="false"/>
          <w:i w:val="false"/>
          <w:color w:val="000000"/>
          <w:sz w:val="28"/>
        </w:rPr>
        <w:t>
      екі бөлмелі пәтер – 120 Квт;</w:t>
      </w:r>
      <w:r>
        <w:br/>
      </w:r>
      <w:r>
        <w:rPr>
          <w:rFonts w:ascii="Times New Roman"/>
          <w:b w:val="false"/>
          <w:i w:val="false"/>
          <w:color w:val="000000"/>
          <w:sz w:val="28"/>
        </w:rPr>
        <w:t>
      үш бөлмелі пәтер – 150 Квт;</w:t>
      </w:r>
      <w:r>
        <w:br/>
      </w:r>
      <w:r>
        <w:rPr>
          <w:rFonts w:ascii="Times New Roman"/>
          <w:b w:val="false"/>
          <w:i w:val="false"/>
          <w:color w:val="000000"/>
          <w:sz w:val="28"/>
        </w:rPr>
        <w:t>
      тәулігіне бір адамға кететін су:</w:t>
      </w:r>
      <w:r>
        <w:br/>
      </w:r>
      <w:r>
        <w:rPr>
          <w:rFonts w:ascii="Times New Roman"/>
          <w:b w:val="false"/>
          <w:i w:val="false"/>
          <w:color w:val="000000"/>
          <w:sz w:val="28"/>
        </w:rPr>
        <w:t>
      көшедегі құдықтардан су алу – 40 литр;</w:t>
      </w:r>
      <w:r>
        <w:br/>
      </w:r>
      <w:r>
        <w:rPr>
          <w:rFonts w:ascii="Times New Roman"/>
          <w:b w:val="false"/>
          <w:i w:val="false"/>
          <w:color w:val="000000"/>
          <w:sz w:val="28"/>
        </w:rPr>
        <w:t>
      су құбыры бар, бірақ та канализациясы жоқ тұрғын үйлер – 75 литр;</w:t>
      </w:r>
      <w:r>
        <w:br/>
      </w:r>
      <w:r>
        <w:rPr>
          <w:rFonts w:ascii="Times New Roman"/>
          <w:b w:val="false"/>
          <w:i w:val="false"/>
          <w:color w:val="000000"/>
          <w:sz w:val="28"/>
        </w:rPr>
        <w:t>
      су құбыры мен канализациясы бар, бірақ та ваннасы жоқ тұрғын үйлер – 120 литр;</w:t>
      </w:r>
      <w:r>
        <w:br/>
      </w:r>
      <w:r>
        <w:rPr>
          <w:rFonts w:ascii="Times New Roman"/>
          <w:b w:val="false"/>
          <w:i w:val="false"/>
          <w:color w:val="000000"/>
          <w:sz w:val="28"/>
        </w:rPr>
        <w:t>
      су құбыры, канализациясы ыстық суымен ваннасы бар, қатты отынмен қыздырылатын тұрғын үйлер – 180 литр;</w:t>
      </w:r>
      <w:r>
        <w:br/>
      </w:r>
      <w:r>
        <w:rPr>
          <w:rFonts w:ascii="Times New Roman"/>
          <w:b w:val="false"/>
          <w:i w:val="false"/>
          <w:color w:val="000000"/>
          <w:sz w:val="28"/>
        </w:rPr>
        <w:t>
      су құбыры, канализациясы және газбен суды қыздыру құралымен ванналары бар тұрғын үйлер – 225 литр;</w:t>
      </w:r>
      <w:r>
        <w:br/>
      </w:r>
      <w:r>
        <w:rPr>
          <w:rFonts w:ascii="Times New Roman"/>
          <w:b w:val="false"/>
          <w:i w:val="false"/>
          <w:color w:val="000000"/>
          <w:sz w:val="28"/>
        </w:rPr>
        <w:t>
      қол жуғышпен, жуғыштармен, душтармен, 1500-1700 сантиметр ұзын ванналармен жабдықталған, ыстық сумен қамтылған тұрғын үйлер -260 литр.</w:t>
      </w:r>
      <w:r>
        <w:br/>
      </w:r>
      <w:r>
        <w:rPr>
          <w:rFonts w:ascii="Times New Roman"/>
          <w:b w:val="false"/>
          <w:i w:val="false"/>
          <w:color w:val="000000"/>
          <w:sz w:val="28"/>
        </w:rPr>
        <w:t>
      20. Тұрғын үй көмегін алу үшін тұлғаның (отбасының) жиынтық табысын айқындау Қазақстан Республикасы еңбек және халықты әлеуметтік қолдау Министрінің 2009 жылғы 28 шілдедегі № 237-п бұйрығымен бекітілген мемлекеттік атаулы әлеуметтік көмекті алуға үміткер тұлғаның (отбасының) жиынтық табысын есептеу Ережелері негізінде жүргізіледі.</w:t>
      </w:r>
      <w:r>
        <w:br/>
      </w:r>
      <w:r>
        <w:rPr>
          <w:rFonts w:ascii="Times New Roman"/>
          <w:b w:val="false"/>
          <w:i w:val="false"/>
          <w:color w:val="000000"/>
          <w:sz w:val="28"/>
        </w:rPr>
        <w:t>
      21. Тұрғын үй көмегінің мөлшері тұрғын үй ұстауға және коммуналдық қызметтерге нақты есептелген төлем сомасынан аспауы тиіс.</w:t>
      </w:r>
      <w:r>
        <w:br/>
      </w:r>
      <w:r>
        <w:rPr>
          <w:rFonts w:ascii="Times New Roman"/>
          <w:b w:val="false"/>
          <w:i w:val="false"/>
          <w:color w:val="000000"/>
          <w:sz w:val="28"/>
        </w:rPr>
        <w:t>
      22. Отбасының тұрғын үйді ұстауға және коммуналдық қызметтерге төлемнің рұқсат етілген шығындары шегіндегі үлестің өзгеруі кезінде коммуналдық қызметке тарифтер мен нақты шығындар, отбасының құрамы мен шығындары, тағайындалған тұрғын үй көмегінің мөлшері қайта есептеледі. Артық төленген сома өз еркімен қайтарылуы тиіс, егер бас тартылатын болса сот тәртібімен шешіледі.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Тұрғын үй көмегін қаржыландыру көзі</w:t>
      </w:r>
    </w:p>
    <w:p>
      <w:pPr>
        <w:spacing w:after="0"/>
        <w:ind w:left="0"/>
        <w:jc w:val="both"/>
      </w:pPr>
      <w:r>
        <w:rPr>
          <w:rFonts w:ascii="Times New Roman"/>
          <w:b w:val="false"/>
          <w:i w:val="false"/>
          <w:color w:val="000000"/>
          <w:sz w:val="28"/>
        </w:rPr>
        <w:t xml:space="preserve">      23. Тұрғын үй көмегін қаржыландыру аудандық бюджет есебінен, ал телефонға тарифтердің өсуіне өтемақы сәйкес қаржылық жылға бекітілген республикалық бюджет есебінен іске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