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3a09" w14:textId="6723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Қызметтердің жеке түрлері бойынша біржолғы талондардың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29 қаңтардағы N 101 шешімі. Солтүстік Қазақстан облысының Тайынша ауданының Әділет басқармасында 2009 жылғы 10 наурызда N 13-11-141 тіркелді. Күші жойылды - Солтүстік Қазақстан облысы Тайынша аудандық мәслихатының 2012 жылғы 20 желтоқсандағы N 69 шешімімен</w:t>
      </w:r>
    </w:p>
    <w:p>
      <w:pPr>
        <w:spacing w:after="0"/>
        <w:ind w:left="0"/>
        <w:jc w:val="both"/>
      </w:pPr>
      <w:r>
        <w:rPr>
          <w:rFonts w:ascii="Times New Roman"/>
          <w:b w:val="false"/>
          <w:i w:val="false"/>
          <w:color w:val="ff0000"/>
          <w:sz w:val="28"/>
        </w:rPr>
        <w:t>      Ескерту. Күші жойылды - Солтүстік Қазақстан облысы Тайынша аудандық мәслихатының 20.12.2012 N 69 шешімімен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Кодексін қолданысқа енгізу туралы» Қазақстан Республикасының 2008 жылғы 10 желтоқсандағы </w:t>
      </w:r>
      <w:r>
        <w:rPr>
          <w:rFonts w:ascii="Times New Roman"/>
          <w:b w:val="false"/>
          <w:i w:val="false"/>
          <w:color w:val="000000"/>
          <w:sz w:val="28"/>
        </w:rPr>
        <w:t>Заңының</w:t>
      </w:r>
      <w:r>
        <w:rPr>
          <w:rFonts w:ascii="Times New Roman"/>
          <w:b w:val="false"/>
          <w:i w:val="false"/>
          <w:color w:val="000000"/>
          <w:sz w:val="28"/>
        </w:rPr>
        <w:t xml:space="preserve"> 36-бабына сәйкес, арнаулы салық режимдері бойынша төлемдердің тиісті ставкаларын белгілеу мақсатында Тайынша ауданы бойынша Салық басқармасымен жүргізілген орташа күндік хронометраждық байқау мен зерттеу деректері негізінде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Біржолғы талондардың ставкалары белгіленсін:</w:t>
      </w:r>
      <w:r>
        <w:br/>
      </w:r>
      <w:r>
        <w:rPr>
          <w:rFonts w:ascii="Times New Roman"/>
          <w:b w:val="false"/>
          <w:i w:val="false"/>
          <w:color w:val="000000"/>
          <w:sz w:val="28"/>
        </w:rPr>
        <w:t>
      1) 1 қосымшаға сәйкес қәсіпкерлік қызметі ауық-ауық сипатта болатын Қазақстан Республикасы азаматтары, оралмандар үшін;</w:t>
      </w:r>
      <w:r>
        <w:br/>
      </w:r>
      <w:r>
        <w:rPr>
          <w:rFonts w:ascii="Times New Roman"/>
          <w:b w:val="false"/>
          <w:i w:val="false"/>
          <w:color w:val="000000"/>
          <w:sz w:val="28"/>
        </w:rPr>
        <w:t>
      2) 2 қосымшаға сәйкес базарларда қызмет көрсету жұмыстарын орындау, тауарларды сату бойынша қызметті жүзеге асыратын, базар аумағындағы дүңгіршектердегі, стационарлық бөлмелердегі (оңашаланған блоктардағы) сауданы қоспағанда Қазақстан Республикасы азаматтары, оралмандар, жеке кәсіпкерлер және заңды тұлғалар үшін.</w:t>
      </w:r>
      <w:r>
        <w:br/>
      </w:r>
      <w:r>
        <w:rPr>
          <w:rFonts w:ascii="Times New Roman"/>
          <w:b w:val="false"/>
          <w:i w:val="false"/>
          <w:color w:val="000000"/>
          <w:sz w:val="28"/>
        </w:rPr>
        <w:t>
</w:t>
      </w:r>
      <w:r>
        <w:rPr>
          <w:rFonts w:ascii="Times New Roman"/>
          <w:b w:val="false"/>
          <w:i w:val="false"/>
          <w:color w:val="ff0000"/>
          <w:sz w:val="28"/>
        </w:rPr>
        <w:t xml:space="preserve">      Ескерту. 1-қосымшаға өзгерту енгізілді - Солтүстік Қазақстан облысы Тайынша аудандық мәслихатының 2010.12.20 </w:t>
      </w:r>
      <w:r>
        <w:rPr>
          <w:rFonts w:ascii="Times New Roman"/>
          <w:b w:val="false"/>
          <w:i w:val="false"/>
          <w:color w:val="000000"/>
          <w:sz w:val="28"/>
        </w:rPr>
        <w:t>N 239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«Тайынша ауданы бойынша төлемнің жеке түрлері жөніндегі мөлшерлемелерді (ставкаларды) белгілеу туралы» аудандық мәслихаттың 2007 жылғы 13 шілдедегі № 221 шешімнің (2007 жылғы 15 тамыздағы нормативтік құқықтық кесімдердің мемлекеттік тіркеу Тізіліміндегі тіркеу нөмірі - № 13-11-68, «Тайынша таңы», «Тайыншинские вести» газеттерінде 2007 жылдың 24 тамызында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А. Рафальский</w:t>
      </w:r>
      <w:r>
        <w:br/>
      </w:r>
      <w:r>
        <w:rPr>
          <w:rFonts w:ascii="Times New Roman"/>
          <w:b w:val="false"/>
          <w:i w:val="false"/>
          <w:color w:val="000000"/>
          <w:sz w:val="28"/>
        </w:rPr>
        <w:t>
</w:t>
      </w:r>
      <w:r>
        <w:rPr>
          <w:rFonts w:ascii="Times New Roman"/>
          <w:b w:val="false"/>
          <w:i/>
          <w:color w:val="000000"/>
          <w:sz w:val="28"/>
        </w:rPr>
        <w:t>      Аудандық мәслихаттың хатшысы               Қ. Ысқақов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29 қаңтардағы</w:t>
      </w:r>
      <w:r>
        <w:br/>
      </w:r>
      <w:r>
        <w:rPr>
          <w:rFonts w:ascii="Times New Roman"/>
          <w:b w:val="false"/>
          <w:i w:val="false"/>
          <w:color w:val="000000"/>
          <w:sz w:val="28"/>
        </w:rPr>
        <w:t>
№ 101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Қәсіпкерлік қызметі ауық-ауық сипатта болатын жеке тұлғалар үшін біржолғы талондардың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023"/>
        <w:gridCol w:w="352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тізібесі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күнге біржолғы талонның құны</w:t>
            </w:r>
            <w:r>
              <w:br/>
            </w:r>
            <w:r>
              <w:rPr>
                <w:rFonts w:ascii="Times New Roman"/>
                <w:b w:val="false"/>
                <w:i w:val="false"/>
                <w:color w:val="000000"/>
                <w:sz w:val="20"/>
              </w:rPr>
              <w:t>
(теңгеде)</w:t>
            </w:r>
          </w:p>
        </w:tc>
      </w:tr>
      <w:tr>
        <w:trPr>
          <w:trHeight w:val="516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бөлмелерде жүзеге асырылатын қызметті қоспағанда)</w:t>
            </w:r>
            <w:r>
              <w:br/>
            </w:r>
            <w:r>
              <w:rPr>
                <w:rFonts w:ascii="Times New Roman"/>
                <w:b w:val="false"/>
                <w:i w:val="false"/>
                <w:color w:val="000000"/>
                <w:sz w:val="20"/>
              </w:rPr>
              <w:t>
1. газет пен журналдар</w:t>
            </w:r>
            <w:r>
              <w:br/>
            </w:r>
            <w:r>
              <w:rPr>
                <w:rFonts w:ascii="Times New Roman"/>
                <w:b w:val="false"/>
                <w:i w:val="false"/>
                <w:color w:val="000000"/>
                <w:sz w:val="20"/>
              </w:rPr>
              <w:t>
2. тұқымдар сонымен қатар көшет материалдар (тікпе көшеттер, көшет)</w:t>
            </w:r>
            <w:r>
              <w:br/>
            </w:r>
            <w:r>
              <w:rPr>
                <w:rFonts w:ascii="Times New Roman"/>
                <w:b w:val="false"/>
                <w:i w:val="false"/>
                <w:color w:val="000000"/>
                <w:sz w:val="20"/>
              </w:rPr>
              <w:t>
3. бақша дақылдары</w:t>
            </w:r>
            <w:r>
              <w:br/>
            </w:r>
            <w:r>
              <w:rPr>
                <w:rFonts w:ascii="Times New Roman"/>
                <w:b w:val="false"/>
                <w:i w:val="false"/>
                <w:color w:val="000000"/>
                <w:sz w:val="20"/>
              </w:rPr>
              <w:t>
4. үй маңындағы учаскелерде және саяжайда өсірілген тірі гүлдер</w:t>
            </w:r>
            <w:r>
              <w:br/>
            </w:r>
            <w:r>
              <w:rPr>
                <w:rFonts w:ascii="Times New Roman"/>
                <w:b w:val="false"/>
                <w:i w:val="false"/>
                <w:color w:val="000000"/>
                <w:sz w:val="20"/>
              </w:rPr>
              <w:t>
5. саябақтық учаскелердің және бау шаруашылығының, қосалқы ауыл шаруашылығының өнімдерін сату</w:t>
            </w:r>
            <w:r>
              <w:br/>
            </w:r>
            <w:r>
              <w:rPr>
                <w:rFonts w:ascii="Times New Roman"/>
                <w:b w:val="false"/>
                <w:i w:val="false"/>
                <w:color w:val="000000"/>
                <w:sz w:val="20"/>
              </w:rPr>
              <w:t>
6. құстар мен мал үшін жемшөп</w:t>
            </w:r>
            <w:r>
              <w:br/>
            </w:r>
            <w:r>
              <w:rPr>
                <w:rFonts w:ascii="Times New Roman"/>
                <w:b w:val="false"/>
                <w:i w:val="false"/>
                <w:color w:val="000000"/>
                <w:sz w:val="20"/>
              </w:rPr>
              <w:t>
7. сыпырғылар, сыпырғыштар</w:t>
            </w:r>
            <w:r>
              <w:br/>
            </w:r>
            <w:r>
              <w:rPr>
                <w:rFonts w:ascii="Times New Roman"/>
                <w:b w:val="false"/>
                <w:i w:val="false"/>
                <w:color w:val="000000"/>
                <w:sz w:val="20"/>
              </w:rPr>
              <w:t>
орман жидегі</w:t>
            </w:r>
            <w:r>
              <w:br/>
            </w:r>
            <w:r>
              <w:rPr>
                <w:rFonts w:ascii="Times New Roman"/>
                <w:b w:val="false"/>
                <w:i w:val="false"/>
                <w:color w:val="000000"/>
                <w:sz w:val="20"/>
              </w:rPr>
              <w:t>
бал</w:t>
            </w:r>
            <w:r>
              <w:br/>
            </w:r>
            <w:r>
              <w:rPr>
                <w:rFonts w:ascii="Times New Roman"/>
                <w:b w:val="false"/>
                <w:i w:val="false"/>
                <w:color w:val="000000"/>
                <w:sz w:val="20"/>
              </w:rPr>
              <w:t>
балық пен саңырауқұлақ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r>
              <w:br/>
            </w: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350           220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120           60            110           550           110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учаскелерінөңдеу жөніндегі жеке меншік тракторлар иелерімен көрсетілетін қызметтер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мен үй жануарларының өрісі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29 қаңтардағы</w:t>
      </w:r>
      <w:r>
        <w:br/>
      </w:r>
      <w:r>
        <w:rPr>
          <w:rFonts w:ascii="Times New Roman"/>
          <w:b w:val="false"/>
          <w:i w:val="false"/>
          <w:color w:val="000000"/>
          <w:sz w:val="28"/>
        </w:rPr>
        <w:t>
№ 101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Қызметтерін базарда жүзеге асыратын, сатылатын тауарлардың түрлері бойынша жеке тұлғалар үшін біржолғы талондар ставкаларының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673"/>
        <w:gridCol w:w="25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тауарлардың атаулары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әр күні үшін біржолғы талонның құны (теңгеде)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сауда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тауарларын прилавкадан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прилавкадан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өнімдерін прилавкадан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 прилавкадан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шатырдан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тауарларын шатырдан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сату (көкөністерді, жемістерді)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және CD дисктерін, кассеталарын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тағам бұйымдарын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