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7898" w14:textId="2de7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"Мамлют ауданындағы көркейту және жасыл желекті екпелерді қорғау ережелерін бекіту туралы" аудандық мәслихаттың 2008 жылғы 15 сәуірдегі № 7/1 шешімімен бекітілген Ережесіне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2009 жылғы 23 қазандағы N 18/4 шешімі. Солтүстік Қазақстан облысы Мамлют ауданының Әділет басқармасында 2009 жылғы 1 желтоқсанда N 13-10-96 тіркелді. Күші жойылды - Солтүстік Қазақстан облысы Мамлют аудандық мәслихатының 2012 жылғы 4 маусымдағы N 4/2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Мамлют аудандық мәслихатының 2012.06.04 N 4/2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жергілікті мемлекеттік басқару және өзін-өзі басқару туралы» 2001 жылғы 23 қаңтардағы № 148-II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30 қаңтардағы № 155 «Әкімшілік құқық бұзушылық туралы» Қазақстан Республикасы Кодексінің 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«Мамлют ауданындағы көркейту және жасыл желекті екпелерді қорғау ережелерін бекіту туралы» аудандық мәслихаттың 2008 жылғы 15 сәуірдегі № 7/1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Ережесіне (нормативтік құқықтық актілерді мемлекеттік тіркеу тізілімінде тіркеу № 13-10-70 2008 жылғы 7 мамырдан, 2008 жылғы 9 мамырдағы № 21 аудандық «Знамя труда» газетінде жарияланған) шешіміне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екінші абзацта «және жеке және заңды тұлғалардың жауапкершілігін анықтайды» сөздері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тармақтағы «тыйым салынады» деген сөзі «жол берілмейді» сөзімен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 тармақтағы «тыйым салынады» деген сөзі «жол берілмейді» сөзімен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59,60,61 тармақтары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 тармақтағы «қатаң түрде» сөзі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тармақ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 тармақтың 9 тармақшасы келесі редакцияда;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«9) көгалдар мен гүлзарлардағы құрылыс жұмыстары» деп берілсін;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 тармақтағы екінші сөйлем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бұқаралық ақпарат құралдарында бірінші ресми жарияланған соң, он күнтізбелік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Знайко                                  А. Нұртаев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