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aa2f" w14:textId="016a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селолық елді мекендерінде тұратын және жұмыс істейтін денсаулық, білім, әлеуметтік ұйымдардың мамандарына отын алуға 2009 жылға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2009 жылғы 25 қарашадағы N 19/2 шешімі. Солтүстік Қазақстан облысы Мамлют ауданының Әділет басқармасында 2009 жылғы 26 қарашада N 13-10-93 тіркелді. Қолдану мерзімінің өтуіне байланысты күшін жойды (Солтүстік Қазақстан облысы Мамлют аудандық мәслихатының 2011 жылғы 14 қазандағы N 129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2011.10.14 N 129 хаты)</w:t>
      </w:r>
    </w:p>
    <w:bookmarkEnd w:id="0"/>
    <w:bookmarkStart w:name="z2" w:id="1"/>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2005 жылғы 8 шілдедегі № 66-III Заңының </w:t>
      </w:r>
      <w:r>
        <w:rPr>
          <w:rFonts w:ascii="Times New Roman"/>
          <w:b w:val="false"/>
          <w:i w:val="false"/>
          <w:color w:val="000000"/>
          <w:sz w:val="28"/>
        </w:rPr>
        <w:t>18-бабы</w:t>
      </w:r>
      <w:r>
        <w:rPr>
          <w:rFonts w:ascii="Times New Roman"/>
          <w:b w:val="false"/>
          <w:i w:val="false"/>
          <w:color w:val="000000"/>
          <w:sz w:val="28"/>
        </w:rPr>
        <w:t xml:space="preserve"> 5-тармағына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Мамлют ауданының селолық елді мекендерінде тұратын және жұмыс істейтін денсаулық, білім, әлеуметтік қамту, мәдениет және спорт мемлекеттік ұйымдардың мамандарына отын алуға әлеуметтік көмек аудандық бюджет қаражатынан 2009 жылға бір мың теңге сомасында келесі құжат түрлері негізінде берілсін.</w:t>
      </w:r>
      <w:r>
        <w:br/>
      </w:r>
      <w:r>
        <w:rPr>
          <w:rFonts w:ascii="Times New Roman"/>
          <w:b w:val="false"/>
          <w:i w:val="false"/>
          <w:color w:val="000000"/>
          <w:sz w:val="28"/>
        </w:rPr>
        <w:t>
      1) өтініш;</w:t>
      </w:r>
      <w:r>
        <w:br/>
      </w:r>
      <w:r>
        <w:rPr>
          <w:rFonts w:ascii="Times New Roman"/>
          <w:b w:val="false"/>
          <w:i w:val="false"/>
          <w:color w:val="000000"/>
          <w:sz w:val="28"/>
        </w:rPr>
        <w:t>
      2) жеке куәлігінің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жұмыс орнынан анықтама;</w:t>
      </w:r>
      <w:r>
        <w:br/>
      </w:r>
      <w:r>
        <w:rPr>
          <w:rFonts w:ascii="Times New Roman"/>
          <w:b w:val="false"/>
          <w:i w:val="false"/>
          <w:color w:val="000000"/>
          <w:sz w:val="28"/>
        </w:rPr>
        <w:t>
      5) СТН көшірмесі.</w:t>
      </w:r>
      <w:r>
        <w:br/>
      </w:r>
      <w:r>
        <w:rPr>
          <w:rFonts w:ascii="Times New Roman"/>
          <w:b w:val="false"/>
          <w:i w:val="false"/>
          <w:color w:val="000000"/>
          <w:sz w:val="28"/>
        </w:rPr>
        <w:t>
</w:t>
      </w:r>
      <w:r>
        <w:rPr>
          <w:rFonts w:ascii="Times New Roman"/>
          <w:b w:val="false"/>
          <w:i w:val="false"/>
          <w:color w:val="000000"/>
          <w:sz w:val="28"/>
        </w:rPr>
        <w:t>
      2. Осы шешім  бұқаралық ақпарат құралдарында бірінші ресми жарияланған соң, он күнтізбелік күн өткеннен кейін күшіне енеді.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Э. Камалетдинова                           А.Нұртаев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