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9b38" w14:textId="7719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ауданының кәсіпорындары мен ұйымдарында мүгедектер үшін квоталы жұмыс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2009 жылғы 22 мамырдағы N 176 қаулысы. Солтүстік Қазақстан облысының Мағжан Жұмабаев ауданының Әділет басқармасында 2009 жылғы 10 маусымда N 13-9-96 тіркелді. Күші жойылды Солтүстік Қазақстан облысы Мағжан Жұмабаев ауданының әкімдігінің 2013 жылғы 15 сәуірде N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Солтүстік Қазақстан облысы Мағжан Жұмабаев ауданының әкімдігінің 2013.04.15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149 «Тұрғындарды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 тармақтарына және Қазақстан Республикасының 2005 жылғы 13 сәуірдегі № 39 «Қазақстан Республикасындағы мүгедектерді әлеуметтік қорғау»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үшін аудандағы мекеме, ұйым, барлық түрдегі кәсіпорындарға жалпы жұмыс орындары санының үш процент көлемінде квоталы жұмыс орындары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Мағжан Жұмабаев ауданы әкімінің 2008 жылғы 30 қаңтардағы № 29 «Мүгедектер үшін квоталы жұмыс орындарын бекіту және әлеуметтік қорғауды қажет ететін мүгедектерді жұмысқа алуға тиіс мекеме, ұйым, кәсіпорындардың тізімін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 (мемлекеттік тізбеде 2008 жылғы 11 наурызда № 13-9-69 тіркелді, 2008 жылғы 18 сәуірде № 16 «Вести»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он күнтізбелік күн өткен соң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 м.а.                        Ж. Мұсақұлова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