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3fda" w14:textId="8d23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аудандық бюджет туралы" аудандық мәслихаттың 2008 жылғы 22 желтоқсандағы  N 13/1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2009 жылғы 27 сәуірдегі N 15/2 шешімі. Солтүстік Қазақстан облысы Қызылжар ауданының Әділет басқармасында 2009 жылғы 13 мамырда N 13-8-104 тіркелді. Күші жойылды - Солтүстік Қазақстан облысы Қызылжар аудандық мәслихатының 2012 жылғы 16 сәуірдегі N 4/4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мәслихатының 2012.04.16 N 4/4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148-II </w:t>
      </w:r>
      <w:r>
        <w:rPr>
          <w:rFonts w:ascii="Times New Roman"/>
          <w:b w:val="false"/>
          <w:i w:val="false"/>
          <w:color w:val="000000"/>
          <w:sz w:val="28"/>
        </w:rPr>
        <w:t>Заңына</w:t>
      </w:r>
      <w:r>
        <w:rPr>
          <w:rFonts w:ascii="Times New Roman"/>
          <w:b w:val="false"/>
          <w:i w:val="false"/>
          <w:color w:val="000000"/>
          <w:sz w:val="28"/>
        </w:rPr>
        <w:t xml:space="preserve"> сәйкес, Қызылжар аудандық мәслихаты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1. «2009 жылғы аудандық бюджет туралы» аудандық мәслихаттың 2008 жылғы 22 желтоқсандағы № 13/1 (2009 жылғы 26 қаңтардағы тіркелуі № 13-8-96, «Қызылжар және қызылжарлықтар» газеті, 2009 жылғы 30 қаңтардағы № 4, «Маяк» газеті, 2009 жылғы 30 қаңтардағы № 4)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xml:space="preserve">
      «2137747» цифрлары «2350289 » цифрларымен ауыстырылсын; </w:t>
      </w:r>
      <w:r>
        <w:br/>
      </w:r>
      <w:r>
        <w:rPr>
          <w:rFonts w:ascii="Times New Roman"/>
          <w:b w:val="false"/>
          <w:i w:val="false"/>
          <w:color w:val="000000"/>
          <w:sz w:val="28"/>
        </w:rPr>
        <w:t>
      «1866576» цифрлары «2067362 » цифрларымен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«2137747» цифрлары «2391343» цифрларымен ауыстырылсын;</w:t>
      </w:r>
      <w:r>
        <w:br/>
      </w:r>
      <w:r>
        <w:rPr>
          <w:rFonts w:ascii="Times New Roman"/>
          <w:b w:val="false"/>
          <w:i w:val="false"/>
          <w:color w:val="000000"/>
          <w:sz w:val="28"/>
        </w:rPr>
        <w:t>
      3 тармақша алынсын;</w:t>
      </w:r>
      <w:r>
        <w:br/>
      </w:r>
      <w:r>
        <w:rPr>
          <w:rFonts w:ascii="Times New Roman"/>
          <w:b w:val="false"/>
          <w:i w:val="false"/>
          <w:color w:val="000000"/>
          <w:sz w:val="28"/>
        </w:rPr>
        <w:t>
      5) тармақшада</w:t>
      </w:r>
      <w:r>
        <w:br/>
      </w:r>
      <w:r>
        <w:rPr>
          <w:rFonts w:ascii="Times New Roman"/>
          <w:b w:val="false"/>
          <w:i w:val="false"/>
          <w:color w:val="000000"/>
          <w:sz w:val="28"/>
        </w:rPr>
        <w:t>
      «0» цифрлары «4620» цифрларымен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«0» цифрлары «-45674» цифрларымен ауыстырылсын;</w:t>
      </w:r>
      <w:r>
        <w:br/>
      </w:r>
      <w:r>
        <w:rPr>
          <w:rFonts w:ascii="Times New Roman"/>
          <w:b w:val="false"/>
          <w:i w:val="false"/>
          <w:color w:val="000000"/>
          <w:sz w:val="28"/>
        </w:rPr>
        <w:t>
      7) тармақшада</w:t>
      </w:r>
      <w:r>
        <w:br/>
      </w:r>
      <w:r>
        <w:rPr>
          <w:rFonts w:ascii="Times New Roman"/>
          <w:b w:val="false"/>
          <w:i w:val="false"/>
          <w:color w:val="000000"/>
          <w:sz w:val="28"/>
        </w:rPr>
        <w:t>
      «0» цифрлары «45674» цифрларымен ауыстырылсын.</w:t>
      </w:r>
      <w:r>
        <w:br/>
      </w:r>
      <w:r>
        <w:rPr>
          <w:rFonts w:ascii="Times New Roman"/>
          <w:b w:val="false"/>
          <w:i w:val="false"/>
          <w:color w:val="000000"/>
          <w:sz w:val="28"/>
        </w:rPr>
        <w:t>
      келесі мазмұндағы 16-1, 17-1, 17-2, 17-3 тармақтарымен толықтырылсын:</w:t>
      </w:r>
      <w:r>
        <w:br/>
      </w:r>
      <w:r>
        <w:rPr>
          <w:rFonts w:ascii="Times New Roman"/>
          <w:b w:val="false"/>
          <w:i w:val="false"/>
          <w:color w:val="000000"/>
          <w:sz w:val="28"/>
        </w:rPr>
        <w:t>
      «17-3. Жылдың басына қалыптасқан 45674 сомадағы аудандық бюджеттің бос қалдықтарының есебінен 5 қосымшаға сәйкес аудандық бюджеттің бюджеттік бағдарламалары бойынша бекітілсін;</w:t>
      </w:r>
      <w:r>
        <w:br/>
      </w:r>
      <w:r>
        <w:rPr>
          <w:rFonts w:ascii="Times New Roman"/>
          <w:b w:val="false"/>
          <w:i w:val="false"/>
          <w:color w:val="000000"/>
          <w:sz w:val="28"/>
        </w:rPr>
        <w:t>
      16-1. Өңірлік жұмыспен қамту және кадрларды қайта даярлау Стратегиясын (Жол картасы) іске асыру шеңберінде республикалық бюджеттен аудандық бюджет бағдарламаларына жұмыспен қамтуды қамтамасыз етуге берілген 66596 мың теңге сомадағы нысаналы трансферттер сомасының бөлінуі есептелсін:</w:t>
      </w:r>
      <w:r>
        <w:br/>
      </w:r>
      <w:r>
        <w:rPr>
          <w:rFonts w:ascii="Times New Roman"/>
          <w:b w:val="false"/>
          <w:i w:val="false"/>
          <w:color w:val="000000"/>
          <w:sz w:val="28"/>
        </w:rPr>
        <w:t>
      1) білім беру нысандарының ағымдағы және күрделі жөндеулеріне - 29128 мың теңге;</w:t>
      </w:r>
      <w:r>
        <w:br/>
      </w:r>
      <w:r>
        <w:rPr>
          <w:rFonts w:ascii="Times New Roman"/>
          <w:b w:val="false"/>
          <w:i w:val="false"/>
          <w:color w:val="000000"/>
          <w:sz w:val="28"/>
        </w:rPr>
        <w:t>
      2) мәдениет нысандарының ағымдағы және күрделі жөндеулеріне – 5000 мың теңге;</w:t>
      </w:r>
      <w:r>
        <w:br/>
      </w:r>
      <w:r>
        <w:rPr>
          <w:rFonts w:ascii="Times New Roman"/>
          <w:b w:val="false"/>
          <w:i w:val="false"/>
          <w:color w:val="000000"/>
          <w:sz w:val="28"/>
        </w:rPr>
        <w:t>
      3) әлеуметтік жобаларға (мәдениет нысандары) – 5000 мың теңге;</w:t>
      </w:r>
      <w:r>
        <w:br/>
      </w:r>
      <w:r>
        <w:rPr>
          <w:rFonts w:ascii="Times New Roman"/>
          <w:b w:val="false"/>
          <w:i w:val="false"/>
          <w:color w:val="000000"/>
          <w:sz w:val="28"/>
        </w:rPr>
        <w:t>
      4) әлеуметтік жұмыс орындары және жастар тәжірибесі бағдарламасын кеңейтуге - 7 818 мың теңге соның ішінде:</w:t>
      </w:r>
      <w:r>
        <w:br/>
      </w:r>
      <w:r>
        <w:rPr>
          <w:rFonts w:ascii="Times New Roman"/>
          <w:b w:val="false"/>
          <w:i w:val="false"/>
          <w:color w:val="000000"/>
          <w:sz w:val="28"/>
        </w:rPr>
        <w:t>
      жастар тәжірибесі бағдарламасын кеңейтуге – 6198 мың теңге;</w:t>
      </w:r>
      <w:r>
        <w:br/>
      </w:r>
      <w:r>
        <w:rPr>
          <w:rFonts w:ascii="Times New Roman"/>
          <w:b w:val="false"/>
          <w:i w:val="false"/>
          <w:color w:val="000000"/>
          <w:sz w:val="28"/>
        </w:rPr>
        <w:t>
      әлеуметтік жұмыс орындарын құруға –1620 мың теңге;</w:t>
      </w:r>
      <w:r>
        <w:br/>
      </w:r>
      <w:r>
        <w:rPr>
          <w:rFonts w:ascii="Times New Roman"/>
          <w:b w:val="false"/>
          <w:i w:val="false"/>
          <w:color w:val="000000"/>
          <w:sz w:val="28"/>
        </w:rPr>
        <w:t>
      5) инженерлік-коммуникациялық инфрақұрылымды жөндеуге және елді мекендерді абаттандыруға, соның ішінде жылумен қамтамасыз ету нысандарына – 10250 мың теңге;</w:t>
      </w:r>
      <w:r>
        <w:br/>
      </w:r>
      <w:r>
        <w:rPr>
          <w:rFonts w:ascii="Times New Roman"/>
          <w:b w:val="false"/>
          <w:i w:val="false"/>
          <w:color w:val="000000"/>
          <w:sz w:val="28"/>
        </w:rPr>
        <w:t>
      6) аудандық маңызы бар және елді мекендер мен қала көшелерінің автомобиль жолдарын ұстауы мен жөндеуге – 9400 мың теңге.</w:t>
      </w:r>
      <w:r>
        <w:br/>
      </w:r>
      <w:r>
        <w:rPr>
          <w:rFonts w:ascii="Times New Roman"/>
          <w:b w:val="false"/>
          <w:i w:val="false"/>
          <w:color w:val="000000"/>
          <w:sz w:val="28"/>
        </w:rPr>
        <w:t>
      17-1. Өңірлік жұмыспен қамту және кадрларды қайта даярлау Стратегиясын (Жол картасы) іске асыру шеңберінде облыстық бюджеттен аудандық бюджет бағдарламаларына жұмыспен қамтуды қамтамасыз етуге берілген 64641 мың теңге сомадағы нысаналы трансферттер сомасының бөлінуі есептелсін:</w:t>
      </w:r>
      <w:r>
        <w:br/>
      </w:r>
      <w:r>
        <w:rPr>
          <w:rFonts w:ascii="Times New Roman"/>
          <w:b w:val="false"/>
          <w:i w:val="false"/>
          <w:color w:val="000000"/>
          <w:sz w:val="28"/>
        </w:rPr>
        <w:t>
      1) білім беру нысандарының ағымдағы және күрделі жөндеулеріне –10141 мың теңге;</w:t>
      </w:r>
      <w:r>
        <w:br/>
      </w:r>
      <w:r>
        <w:rPr>
          <w:rFonts w:ascii="Times New Roman"/>
          <w:b w:val="false"/>
          <w:i w:val="false"/>
          <w:color w:val="000000"/>
          <w:sz w:val="28"/>
        </w:rPr>
        <w:t>
      2) инженерлік-коммуникациялық инфрақұрылымды жөндеуге және елді мекендерді абаттандыруға 33 000 теңге сомасында, соның ішінде:</w:t>
      </w:r>
      <w:r>
        <w:br/>
      </w:r>
      <w:r>
        <w:rPr>
          <w:rFonts w:ascii="Times New Roman"/>
          <w:b w:val="false"/>
          <w:i w:val="false"/>
          <w:color w:val="000000"/>
          <w:sz w:val="28"/>
        </w:rPr>
        <w:t>
      канализация нысандарының күрделі жөндеуіне – 20000 мың теңге;</w:t>
      </w:r>
      <w:r>
        <w:br/>
      </w:r>
      <w:r>
        <w:rPr>
          <w:rFonts w:ascii="Times New Roman"/>
          <w:b w:val="false"/>
          <w:i w:val="false"/>
          <w:color w:val="000000"/>
          <w:sz w:val="28"/>
        </w:rPr>
        <w:t>
      сумен қамтамасыз ету нысандарының күрделі жөндеуіне – 13000 мың теңге;</w:t>
      </w:r>
      <w:r>
        <w:br/>
      </w:r>
      <w:r>
        <w:rPr>
          <w:rFonts w:ascii="Times New Roman"/>
          <w:b w:val="false"/>
          <w:i w:val="false"/>
          <w:color w:val="000000"/>
          <w:sz w:val="28"/>
        </w:rPr>
        <w:t>
      аудандық маңызы бар және елді мекендер мен қала көшелерінің автомобиль жолдарын ұстауы мен жөндеуге – 21500 мың теңге.</w:t>
      </w:r>
      <w:r>
        <w:br/>
      </w:r>
      <w:r>
        <w:rPr>
          <w:rFonts w:ascii="Times New Roman"/>
          <w:b w:val="false"/>
          <w:i w:val="false"/>
          <w:color w:val="000000"/>
          <w:sz w:val="28"/>
        </w:rPr>
        <w:t>
      17-2. Өңірлік жұмыспен қамту және кадрларды қайта даярлау Стратегиясын (Жол картасы) іске асыру шеңберінде жергілікті бюджет есебінен аудандық бюджет бағдарламаларына жұмыспен қамтуды қамтамасыз етуге білім беру нысандарының күрделі және ағымдағы жөндеулеріне 1753 мың теңге сомасының бөлінуі есептелсін».</w:t>
      </w:r>
      <w:r>
        <w:br/>
      </w:r>
      <w:r>
        <w:rPr>
          <w:rFonts w:ascii="Times New Roman"/>
          <w:b w:val="false"/>
          <w:i w:val="false"/>
          <w:color w:val="000000"/>
          <w:sz w:val="28"/>
        </w:rPr>
        <w:t>
</w:t>
      </w:r>
      <w:r>
        <w:rPr>
          <w:rFonts w:ascii="Times New Roman"/>
          <w:b w:val="false"/>
          <w:i w:val="false"/>
          <w:color w:val="000000"/>
          <w:sz w:val="28"/>
        </w:rPr>
        <w:t>
      2. Көрсетілген шешімнің 1, 2, 3, 5 қосымшалары жаңа редакцияда мазмұндалсын (қоса беріледі).</w:t>
      </w:r>
      <w:r>
        <w:br/>
      </w:r>
      <w:r>
        <w:rPr>
          <w:rFonts w:ascii="Times New Roman"/>
          <w:b w:val="false"/>
          <w:i w:val="false"/>
          <w:color w:val="000000"/>
          <w:sz w:val="28"/>
        </w:rPr>
        <w:t>
</w:t>
      </w:r>
      <w:r>
        <w:rPr>
          <w:rFonts w:ascii="Times New Roman"/>
          <w:b w:val="false"/>
          <w:i w:val="false"/>
          <w:color w:val="000000"/>
          <w:sz w:val="28"/>
        </w:rPr>
        <w:t>
      3. Осы шешім 2009 жылғы 1 қаңтардан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Е. Ғабдулин                 А. Молдахметова</w:t>
      </w:r>
    </w:p>
    <w:bookmarkStart w:name="z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27 сәуірдегі</w:t>
      </w:r>
      <w:r>
        <w:br/>
      </w:r>
      <w:r>
        <w:rPr>
          <w:rFonts w:ascii="Times New Roman"/>
          <w:b w:val="false"/>
          <w:i w:val="false"/>
          <w:color w:val="000000"/>
          <w:sz w:val="28"/>
        </w:rPr>
        <w:t>
№ 15/2  шешіміне 1 қосымша</w:t>
      </w:r>
    </w:p>
    <w:bookmarkEnd w:id="2"/>
    <w:p>
      <w:pPr>
        <w:spacing w:after="0"/>
        <w:ind w:left="0"/>
        <w:jc w:val="left"/>
      </w:pPr>
      <w:r>
        <w:rPr>
          <w:rFonts w:ascii="Times New Roman"/>
          <w:b/>
          <w:i w:val="false"/>
          <w:color w:val="000000"/>
        </w:rPr>
        <w:t xml:space="preserve"> 2009 жылғы Қызылжар ауданының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013"/>
        <w:gridCol w:w="1373"/>
        <w:gridCol w:w="5713"/>
        <w:gridCol w:w="2273"/>
      </w:tblGrid>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2 350 289</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275 639</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170 814</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170 814</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87 133</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46 867</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11 857</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26 087</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14 557</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4 646</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4 798</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3 455</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3 833</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3 673</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3 673</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2 067 362</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2 067 362</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2 067 362</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211 225</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517 695</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1 338 442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93"/>
        <w:gridCol w:w="1213"/>
        <w:gridCol w:w="5933"/>
        <w:gridCol w:w="233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2 391 343</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165 033</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9 078</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9 078</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37 478</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37 478</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99 861</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99 861</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10 099</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9 331</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8 517</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8 517</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5 998</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5 998</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3 498</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9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w:t>
            </w:r>
            <w:r>
              <w:br/>
            </w:r>
            <w:r>
              <w:rPr>
                <w:rFonts w:ascii="Times New Roman"/>
                <w:b w:val="false"/>
                <w:i w:val="false"/>
                <w:color w:val="000000"/>
                <w:sz w:val="20"/>
              </w:rPr>
              <w:t>
атқару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1 354 285</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36 282</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36 282</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1 315 761</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1 192 706</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52 017</w:t>
            </w:r>
          </w:p>
        </w:tc>
      </w:tr>
      <w:tr>
        <w:trPr>
          <w:trHeight w:val="7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6 353</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2 865</w:t>
            </w:r>
          </w:p>
        </w:tc>
      </w:tr>
      <w:tr>
        <w:trPr>
          <w:trHeight w:val="7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13 108</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 шеңберінде білім беру объектілерін күрделі, ағымдағы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41 022</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104 125</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104 125</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22 154</w:t>
            </w:r>
          </w:p>
        </w:tc>
      </w:tr>
      <w:tr>
        <w:trPr>
          <w:trHeight w:val="6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13 917</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7 275</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23 508</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16 588</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16 257</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200 806</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43 250</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 шеңберінде елді мекендер пунктерін көркейту және инженерлік-коммуникациялық инфрақұрылымдарды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43 250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10 478</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9 885</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21 677</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4 898</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13 778</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77 804</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25 808</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25 808</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4 106</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3 981</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8 566</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6 709</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9 928</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 шеңберінде мәдениет объектілерін күрделі, ағымдағы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w:t>
            </w:r>
          </w:p>
        </w:tc>
      </w:tr>
      <w:tr>
        <w:trPr>
          <w:trHeight w:val="7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434 079</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17 876</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10 775</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402 308</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402 308</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8 895</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6 016</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 шеңберінде кенттердегі, ауылдардағы (селолардағы), ауылдық (селолық) округтардағы басымды әлеуметтік жобаларды қаржыландыру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34 952</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34 952</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w:t>
            </w:r>
          </w:p>
        </w:tc>
      </w:tr>
      <w:tr>
        <w:trPr>
          <w:trHeight w:val="6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 шеңберінде аудандық маңызы бар автомобиль жолдарын, қалалар мен елді мекендердің көшелерін ұстауға және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9 572</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4 102</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4 102</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4 770</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4 770</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Бюджеттік дефициті (профициті)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-45 674</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дефицитін  (профициты қолдануы) қаржыландыру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45 674</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45 674</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45 674</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45 674</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45 674</w:t>
            </w:r>
          </w:p>
        </w:tc>
      </w:tr>
    </w:tbl>
    <w:bookmarkStart w:name="z6"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27 сәуірдегі</w:t>
      </w:r>
      <w:r>
        <w:br/>
      </w:r>
      <w:r>
        <w:rPr>
          <w:rFonts w:ascii="Times New Roman"/>
          <w:b w:val="false"/>
          <w:i w:val="false"/>
          <w:color w:val="000000"/>
          <w:sz w:val="28"/>
        </w:rPr>
        <w:t>
№ 15/2  шешіміне 2 қосымша</w:t>
      </w:r>
    </w:p>
    <w:bookmarkEnd w:id="3"/>
    <w:p>
      <w:pPr>
        <w:spacing w:after="0"/>
        <w:ind w:left="0"/>
        <w:jc w:val="left"/>
      </w:pPr>
      <w:r>
        <w:rPr>
          <w:rFonts w:ascii="Times New Roman"/>
          <w:b/>
          <w:i w:val="false"/>
          <w:color w:val="000000"/>
        </w:rPr>
        <w:t xml:space="preserve"> 2009 жылға арналған аудандық бюджеттi дамыту бюджеттік бағдарламасының тiзбесi бюджеттік инвестициялық жобаларды (бағдарламаларды) іске асыруға және заңды тұлғалардың жарғылық капиталын ұлғайтуға немесе қалыптастыруға бағытталған бюджеттік бағдарламаларға б?лініп бекітілсін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33"/>
        <w:gridCol w:w="1373"/>
        <w:gridCol w:w="5813"/>
        <w:gridCol w:w="227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522 315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517 695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115 387</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Элитное селосындағы оралмандарға «Байтерек» шағын ауданын құрылыс жобасын әзірлеуге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Элитное селосында «Байтерек» шағын ауданында оралмандарға 100 жеке тұрғын үй салуға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Долматово селосында Азия даму банкі қарызы бойынша сумен қамтамасыз ету жүйелерінің салынуына авторлық қадағалау мен технологиялық ілеспеге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402 308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402 308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402 308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селосының шешуші желілерін қайта жаңарту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402 308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bl>
    <w:bookmarkStart w:name="z7"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27 сәуірдегі</w:t>
      </w:r>
      <w:r>
        <w:br/>
      </w:r>
      <w:r>
        <w:rPr>
          <w:rFonts w:ascii="Times New Roman"/>
          <w:b w:val="false"/>
          <w:i w:val="false"/>
          <w:color w:val="000000"/>
          <w:sz w:val="28"/>
        </w:rPr>
        <w:t>
№ 15/2  шешіміне 3 қосымша</w:t>
      </w:r>
    </w:p>
    <w:bookmarkEnd w:id="4"/>
    <w:p>
      <w:pPr>
        <w:spacing w:after="0"/>
        <w:ind w:left="0"/>
        <w:jc w:val="left"/>
      </w:pPr>
      <w:r>
        <w:rPr>
          <w:rFonts w:ascii="Times New Roman"/>
          <w:b/>
          <w:i w:val="false"/>
          <w:color w:val="000000"/>
        </w:rPr>
        <w:t xml:space="preserve"> 2009 жылға Қызылжар ауданының ауыл (село), ауылдық (селолық) округтерiнiң бюджеттiк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93"/>
        <w:gridCol w:w="833"/>
        <w:gridCol w:w="973"/>
        <w:gridCol w:w="5733"/>
        <w:gridCol w:w="1353"/>
        <w:gridCol w:w="1233"/>
        <w:gridCol w:w="11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Асаново</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69 387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 шеңберінде кенттердегі, ауылдардағы (селолардағы), ауылдық (селолық) округтардағы басымды әлеуметтік жобаларды қаржыландыру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трансферттердің есебінен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273"/>
        <w:gridCol w:w="1333"/>
        <w:gridCol w:w="1393"/>
        <w:gridCol w:w="1653"/>
        <w:gridCol w:w="1413"/>
        <w:gridCol w:w="1733"/>
        <w:gridCol w:w="1813"/>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соның iшiнде</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Бугро-вое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w:t>
            </w:r>
            <w:r>
              <w:br/>
            </w:r>
            <w:r>
              <w:rPr>
                <w:rFonts w:ascii="Times New Roman"/>
                <w:b w:val="false"/>
                <w:i w:val="false"/>
                <w:color w:val="000000"/>
                <w:sz w:val="20"/>
              </w:rPr>
              <w:t>
лино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Виногра-дово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Долма-тово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4 568</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4 568</w:t>
            </w:r>
          </w:p>
        </w:tc>
      </w:tr>
      <w:tr>
        <w:trPr>
          <w:trHeight w:val="16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4 568</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4 568</w:t>
            </w:r>
          </w:p>
        </w:tc>
      </w:tr>
      <w:tr>
        <w:trPr>
          <w:trHeight w:val="2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40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40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19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3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4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2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6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993"/>
        <w:gridCol w:w="993"/>
        <w:gridCol w:w="993"/>
        <w:gridCol w:w="993"/>
        <w:gridCol w:w="993"/>
        <w:gridCol w:w="993"/>
        <w:gridCol w:w="993"/>
        <w:gridCol w:w="1233"/>
        <w:gridCol w:w="1153"/>
        <w:gridCol w:w="1253"/>
      </w:tblGrid>
      <w:tr>
        <w:trPr>
          <w:trHeight w:val="285"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Петерфельд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При-брежное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Свет-лопо-льск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w:t>
            </w:r>
            <w:r>
              <w:br/>
            </w:r>
            <w:r>
              <w:rPr>
                <w:rFonts w:ascii="Times New Roman"/>
                <w:b w:val="false"/>
                <w:i w:val="false"/>
                <w:color w:val="000000"/>
                <w:sz w:val="20"/>
              </w:rPr>
              <w:t>
ловка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7874</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r>
      <w:tr>
        <w:trPr>
          <w:trHeight w:val="4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4 674</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4 674</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46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w:t>
            </w:r>
          </w:p>
        </w:tc>
      </w:tr>
      <w:tr>
        <w:trPr>
          <w:trHeight w:val="43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w:t>
            </w:r>
          </w:p>
        </w:tc>
      </w:tr>
      <w:tr>
        <w:trPr>
          <w:trHeight w:val="6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27 сәуірдегі</w:t>
      </w:r>
      <w:r>
        <w:br/>
      </w:r>
      <w:r>
        <w:rPr>
          <w:rFonts w:ascii="Times New Roman"/>
          <w:b w:val="false"/>
          <w:i w:val="false"/>
          <w:color w:val="000000"/>
          <w:sz w:val="28"/>
        </w:rPr>
        <w:t>
№ 15/2  шешіміне 5 қосымша</w:t>
      </w:r>
    </w:p>
    <w:bookmarkEnd w:id="5"/>
    <w:p>
      <w:pPr>
        <w:spacing w:after="0"/>
        <w:ind w:left="0"/>
        <w:jc w:val="left"/>
      </w:pPr>
      <w:r>
        <w:rPr>
          <w:rFonts w:ascii="Times New Roman"/>
          <w:b/>
          <w:i w:val="false"/>
          <w:color w:val="000000"/>
        </w:rPr>
        <w:t xml:space="preserve"> 2009 жылға арналған Қызылжар ауданының "Жергілікті өкілетті органдардың шешімі бойынша азаматтардың жекелеген топтарына әлеуметтік көмек" 451.007.000 бюджеттік бағдарламасы бойынша шығындардың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033"/>
        <w:gridCol w:w="1253"/>
        <w:gridCol w:w="5833"/>
        <w:gridCol w:w="227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мүгедектеріне әлеуметтік төлеу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Санаторий-курорттық емдеу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 студенттерін әлеуметтік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7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мүгедектерінің тіс протезделуі, және жеңілдіктер мен кепілдіктер бойынша ҰОС қатысқан мүгедектерге теңелгендердің тіс протездеуі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азаматтарды қосымша тамақтандыру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4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санатына әлеуметтiк көмек (авиатурлар)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мүгедектеріне коммуналдық қызметтердің өтем ақысы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азық-түлік тағамдары бағаларының өсуіне байланысты аз қамтылған отбасыларға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r>
    </w:tbl>
    <w:bookmarkStart w:name="z9"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27 сәуірдегі</w:t>
      </w:r>
      <w:r>
        <w:br/>
      </w:r>
      <w:r>
        <w:rPr>
          <w:rFonts w:ascii="Times New Roman"/>
          <w:b w:val="false"/>
          <w:i w:val="false"/>
          <w:color w:val="000000"/>
          <w:sz w:val="28"/>
        </w:rPr>
        <w:t>
№ 15/2  шешіміне 6 қосымша</w:t>
      </w:r>
    </w:p>
    <w:bookmarkEnd w:id="6"/>
    <w:p>
      <w:pPr>
        <w:spacing w:after="0"/>
        <w:ind w:left="0"/>
        <w:jc w:val="left"/>
      </w:pPr>
      <w:r>
        <w:rPr>
          <w:rFonts w:ascii="Times New Roman"/>
          <w:b/>
          <w:i w:val="false"/>
          <w:color w:val="000000"/>
        </w:rPr>
        <w:t xml:space="preserve"> 2009 жылдың 1 қаңтарына қалыптасқан бос бюджеттік қаражат қалдықтарын  бағыттау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173"/>
        <w:gridCol w:w="1333"/>
        <w:gridCol w:w="4693"/>
        <w:gridCol w:w="23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3 376</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3 376</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9 454</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3 282</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3 282</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7 234</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5 577</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5 694</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