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b7ed" w14:textId="2bab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қорғаныс істері жөніндегі бөлімінің шақыру учаскесінде азаматтарды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2009 жылғы 16 қаңтардағы N 4 қаулысы. Солтүстік Қазақстан облысының Жамбыл ауданының Әділет басқармасында 2009 жылғы 27 қаңтарда N 13-7-100 тіркелді. Қолдану мерзімінің өтуіне байланысты күшін жойды (Солтүстік Қазақстан облысы Жамбыл ауданы әкімі аппаратының 2012 жылғы 22 мамырдағы N 02-05-1.4-2/328 хаты)</w:t>
      </w:r>
    </w:p>
    <w:p>
      <w:pPr>
        <w:spacing w:after="0"/>
        <w:ind w:left="0"/>
        <w:jc w:val="both"/>
      </w:pPr>
      <w:r>
        <w:rPr>
          <w:rFonts w:ascii="Times New Roman"/>
          <w:b w:val="false"/>
          <w:i w:val="false"/>
          <w:color w:val="ff0000"/>
          <w:sz w:val="28"/>
        </w:rPr>
        <w:t>      Ескерту. Қолдану мерзімінің өтуіне байланысты күшін жойды (Солтүстік Қазақстан облысы Жамбыл ауданы әкімі аппаратының 2012.05.22 N 02-05-1.4-2/328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31-бабы 1 тармағы 8) тармақшасына,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Заңының</w:t>
      </w:r>
      <w:r>
        <w:rPr>
          <w:rFonts w:ascii="Times New Roman"/>
          <w:b w:val="false"/>
          <w:i w:val="false"/>
          <w:color w:val="000000"/>
          <w:sz w:val="28"/>
        </w:rPr>
        <w:t xml:space="preserve"> 17-бабына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2009 жылдың қаңтар-наурыз айларында 1992 жылы туған, сонымен қатар жасы үлкен шақыру учаскесінде тіркелмеген ер жынысты Қазақстан Республикасы азаматтарына тіркеу жүргізілсін.</w:t>
      </w:r>
      <w:r>
        <w:br/>
      </w:r>
      <w:r>
        <w:rPr>
          <w:rFonts w:ascii="Times New Roman"/>
          <w:b w:val="false"/>
          <w:i w:val="false"/>
          <w:color w:val="000000"/>
          <w:sz w:val="28"/>
        </w:rPr>
        <w:t>
</w:t>
      </w:r>
      <w:r>
        <w:rPr>
          <w:rFonts w:ascii="Times New Roman"/>
          <w:b w:val="false"/>
          <w:i w:val="false"/>
          <w:color w:val="000000"/>
          <w:sz w:val="28"/>
        </w:rPr>
        <w:t>
      2. 1 қосымшаға сәйкес аудандық тіркеу жөніндегі комиссия құрылсын.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Солтүстік Қазақстан облысы әкімдігінің Жамбыл аудандық емханасы» коммуналды мемлекеттік қазыналық кәсіпорыны (келісім бойынша)аудандық комиссияны қажетті көлемде  орта буынды медициналық қызметкерлермен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Солтүстік Қазақстан облысы әкімдігінің Жамбыл аудандық орталық  ауруханасы» коммуналды мемлекеттік қазыналық кәсіпорыны (келісім бойынша) шақыртылған азаматтарды стационарлық тексерістен өткізу үшін  аудандық ауруханадан орын бөлсін, шақыру пункітін қажетінше медициналық құрал-жабдықтармен және дәрі-дәрмектермен жабдықтасын.</w:t>
      </w:r>
      <w:r>
        <w:br/>
      </w:r>
      <w:r>
        <w:rPr>
          <w:rFonts w:ascii="Times New Roman"/>
          <w:b w:val="false"/>
          <w:i w:val="false"/>
          <w:color w:val="000000"/>
          <w:sz w:val="28"/>
        </w:rPr>
        <w:t>
</w:t>
      </w:r>
      <w:r>
        <w:rPr>
          <w:rFonts w:ascii="Times New Roman"/>
          <w:b w:val="false"/>
          <w:i w:val="false"/>
          <w:color w:val="000000"/>
          <w:sz w:val="28"/>
        </w:rPr>
        <w:t>
      5. Жас өспірімдерді шақырту учаскесінде тіркеу Жамбыл  ауданының қорғаныс істері  жөніндегі бөлімінің ғимаратында жүргізілсін.</w:t>
      </w:r>
      <w:r>
        <w:br/>
      </w:r>
      <w:r>
        <w:rPr>
          <w:rFonts w:ascii="Times New Roman"/>
          <w:b w:val="false"/>
          <w:i w:val="false"/>
          <w:color w:val="000000"/>
          <w:sz w:val="28"/>
        </w:rPr>
        <w:t>
</w:t>
      </w:r>
      <w:r>
        <w:rPr>
          <w:rFonts w:ascii="Times New Roman"/>
          <w:b w:val="false"/>
          <w:i w:val="false"/>
          <w:color w:val="000000"/>
          <w:sz w:val="28"/>
        </w:rPr>
        <w:t>
      6. Селолық округ әкімдеріне, аудандық білім бөліміне 1992 жылы туған, сонымен қатар, жасы үлкен, тіркеуден өтпеген барлық азаматтарды шақырту қағазында  көрсетілген қажетті құжаттарымен  тіркеуге келуін ұйымдасқан түрде және уақытында камтамасыз етсін.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i w:val="false"/>
          <w:color w:val="000000"/>
          <w:sz w:val="28"/>
        </w:rPr>
        <w:t>«</w:t>
      </w:r>
      <w:r>
        <w:rPr>
          <w:rFonts w:ascii="Times New Roman"/>
          <w:b w:val="false"/>
          <w:i w:val="false"/>
          <w:color w:val="000000"/>
          <w:sz w:val="28"/>
        </w:rPr>
        <w:t>Жамбыл ауданының қорғаныс істері жөніндегі бөлімі» Мемлекеттік мекемесіне:</w:t>
      </w:r>
      <w:r>
        <w:br/>
      </w:r>
      <w:r>
        <w:rPr>
          <w:rFonts w:ascii="Times New Roman"/>
          <w:b w:val="false"/>
          <w:i w:val="false"/>
          <w:color w:val="000000"/>
          <w:sz w:val="28"/>
        </w:rPr>
        <w:t>
      2 қосымшаға сәйкес, Жамбыл ауданының қорғаныс істері  жөніндегі бөлімінің шақыру учаскесіне 1992 жылы туған, сонымен қатар жасы үлкен азаматтардың тіркеуін қамтамасыз ету үшін техникалық қызметшілер жұмысқа тартылсын;</w:t>
      </w:r>
      <w:r>
        <w:br/>
      </w:r>
      <w:r>
        <w:rPr>
          <w:rFonts w:ascii="Times New Roman"/>
          <w:b w:val="false"/>
          <w:i w:val="false"/>
          <w:color w:val="000000"/>
          <w:sz w:val="28"/>
        </w:rPr>
        <w:t>
      әскери міндетінен жалтарғандардың және әскери бөлімдерін өз еріктерімен тастап кеткендердің жауапкершіліктері жөнінде шақырылушылардың алдында баяндама циклдарымен қамтамасыз етілсін;</w:t>
      </w:r>
      <w:r>
        <w:br/>
      </w:r>
      <w:r>
        <w:rPr>
          <w:rFonts w:ascii="Times New Roman"/>
          <w:b w:val="false"/>
          <w:i w:val="false"/>
          <w:color w:val="000000"/>
          <w:sz w:val="28"/>
        </w:rPr>
        <w:t>
      аудан әкіміне тіркеуді жүргізудің қорытындысы жөнінде 2009 жылдың 1 сәуіріне ақпарат тапсырсын.</w:t>
      </w:r>
      <w:r>
        <w:br/>
      </w:r>
      <w:r>
        <w:rPr>
          <w:rFonts w:ascii="Times New Roman"/>
          <w:b w:val="false"/>
          <w:i w:val="false"/>
          <w:color w:val="000000"/>
          <w:sz w:val="28"/>
        </w:rPr>
        <w:t>
</w:t>
      </w:r>
      <w:r>
        <w:rPr>
          <w:rFonts w:ascii="Times New Roman"/>
          <w:b w:val="false"/>
          <w:i w:val="false"/>
          <w:color w:val="000000"/>
          <w:sz w:val="28"/>
        </w:rPr>
        <w:t>
      8. «Жамбыл ауданының қаржы бөлімі» мемлекеттік мекемесіне  «Әскери міндеттілік және әскери қызмет туралы» Қазақстан Республикасының 2005 жылғы 8 шілдедегі Заңының 44-бабының негізінде  көрсетілген шаралардың орындалуына байланысты шығындар жергілікті бюджеттің қаржысы есебінен жүзеге асырылсын.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10. «Жамбыл ауданының қорғаныс істері жөніндегі бөлімінің шақыру учаскесінде азаматтарды тіркеуді жүргізу туралы» аудан әкімінің 2007 жылғы 19 қарашадағы № 302 қаулысының (мемлекеттік тіркеу нөмірі № 13-7-59 2007 жылғы 26 желтоқсандағы, «Ауыл арайы – Сельская новь» 2008 жылғы 11 қаңтардағы 2 нөмірі, 2008 жылғы 25 қаңтардағы 4 нөмірі) күшін жойды деп танылсын.</w:t>
      </w:r>
      <w:r>
        <w:br/>
      </w:r>
      <w:r>
        <w:rPr>
          <w:rFonts w:ascii="Times New Roman"/>
          <w:b w:val="false"/>
          <w:i w:val="false"/>
          <w:color w:val="000000"/>
          <w:sz w:val="28"/>
        </w:rPr>
        <w:t>
</w:t>
      </w:r>
      <w:r>
        <w:rPr>
          <w:rFonts w:ascii="Times New Roman"/>
          <w:b w:val="false"/>
          <w:i w:val="false"/>
          <w:color w:val="000000"/>
          <w:sz w:val="28"/>
        </w:rPr>
        <w:t>
      11. Осы қаулы бірінші ресми жарияланған күннен он күнтізбелік күн өткеннен кейін қолданысқа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С. Ыбыраев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