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03604" w14:textId="40036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және спорт мамандары ауазымдарының тізімін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әкімдігінің 2009 жылғы 10 тамыздағы N 186 қаулысы. Солтүстік Қазақстан облысы Есіл ауданының Әділет басқармасында 2009 жылғы 02 қыркүйекте N 13-6-124 тіркелді. Күші жойылды - Солтүстік Қазақстан облысы Есіл ауданы әкімдігінің 2014 жылғы 21 тамыздағы N 270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21.08.2014 </w:t>
      </w:r>
      <w:r>
        <w:rPr>
          <w:rFonts w:ascii="Times New Roman"/>
          <w:b w:val="false"/>
          <w:i w:val="false"/>
          <w:color w:val="ff0000"/>
          <w:sz w:val="28"/>
        </w:rPr>
        <w:t>N 270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18-бабы</w:t>
      </w:r>
      <w:r>
        <w:rPr>
          <w:rFonts w:ascii="Times New Roman"/>
          <w:b w:val="false"/>
          <w:i w:val="false"/>
          <w:color w:val="000000"/>
          <w:sz w:val="28"/>
        </w:rPr>
        <w:t xml:space="preserve"> 2-тармағына, </w:t>
      </w:r>
      <w:r>
        <w:rPr>
          <w:rFonts w:ascii="Times New Roman"/>
          <w:b w:val="false"/>
          <w:i w:val="false"/>
          <w:color w:val="000000"/>
          <w:sz w:val="28"/>
        </w:rPr>
        <w:t>238-бабы</w:t>
      </w:r>
      <w:r>
        <w:rPr>
          <w:rFonts w:ascii="Times New Roman"/>
          <w:b w:val="false"/>
          <w:i w:val="false"/>
          <w:color w:val="000000"/>
          <w:sz w:val="28"/>
        </w:rPr>
        <w:t xml:space="preserve"> 3-тармағына, «Қазақстан Республикасындағы жергілікті мемлекеттік басқару туралы» Қазақстан Республикасы Заңына сәйкес, аудан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 жерде жұмыс істейтін әлеуметтік қамтамасыз ету, білім беру, мәдениет және спорт мамандары лауазымдарының тізімі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2.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(селолық)жерде жұмыс істейтін әлеуметтік қамтамасыз ету, білім беру, мәдениет және спорт мамандары лауазымдарының тізімін белгілеу туралы» Есіл ауданы әкімдігінің 2008 жылғы 19 наурыздағы № 35 (нормативтік құқықтық актілерді тіркеу Тізілімінде 2008 жылғы 29 сәуірдегі № 13-6-89 болып тіркелген, «Есіл таңы» газетінде 16.05.20008 жылғы № 20 (99), «Ишим» газетінде 16.05.20008 жылғы № 20 (8373) жарияланған), «2008 жылға арналған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(селолық)жерде жұмыс істейтін әлеуметтік қамтамасыз ету, білім беру, мәдениет және спорт мамандары лауазымдарының тізімін белгілеу туралы» Есіл ауданы әкімдігінің 2008 жылғы 5 қыркүйектегі № 217 (нормативтік құқықтық актілерді тіркеу Тізілімінде 2008 жылғы 06 қазандағы № 13-6-101 болып тіркелген, «Есіл таңы» газетінде 31.10.20008 жылғы № 45 (124), «Ишим» газетінде 31.10.20008 жылғы № 46 (8399) жарияланған) </w:t>
      </w:r>
      <w:r>
        <w:rPr>
          <w:rFonts w:ascii="Times New Roman"/>
          <w:b w:val="false"/>
          <w:i w:val="false"/>
          <w:color w:val="000000"/>
          <w:sz w:val="28"/>
        </w:rPr>
        <w:t>қаулысымен</w:t>
      </w:r>
      <w:r>
        <w:rPr>
          <w:rFonts w:ascii="Times New Roman"/>
          <w:b w:val="false"/>
          <w:i w:val="false"/>
          <w:color w:val="000000"/>
          <w:sz w:val="28"/>
        </w:rPr>
        <w:t xml:space="preserve"> енгізілген толықтырулармен,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орынбасары  М.Т. Мұқашевқа жүктелсін.</w:t>
      </w:r>
      <w:r>
        <w:br/>
      </w:r>
      <w:r>
        <w:rPr>
          <w:rFonts w:ascii="Times New Roman"/>
          <w:b w:val="false"/>
          <w:i w:val="false"/>
          <w:color w:val="000000"/>
          <w:sz w:val="28"/>
        </w:rPr>
        <w:t>
</w:t>
      </w:r>
      <w:r>
        <w:rPr>
          <w:rFonts w:ascii="Times New Roman"/>
          <w:b w:val="false"/>
          <w:i w:val="false"/>
          <w:color w:val="000000"/>
          <w:sz w:val="28"/>
        </w:rPr>
        <w:t>
      4.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Есіл ауданыны</w:t>
      </w:r>
      <w:r>
        <w:rPr>
          <w:rFonts w:ascii="Times New Roman"/>
          <w:b w:val="false"/>
          <w:i/>
          <w:color w:val="000000"/>
          <w:sz w:val="28"/>
        </w:rPr>
        <w:t>ң</w:t>
      </w:r>
      <w:r>
        <w:rPr>
          <w:rFonts w:ascii="Times New Roman"/>
          <w:b w:val="false"/>
          <w:i/>
          <w:color w:val="000000"/>
          <w:sz w:val="28"/>
        </w:rPr>
        <w:t xml:space="preserve"> ә</w:t>
      </w:r>
      <w:r>
        <w:rPr>
          <w:rFonts w:ascii="Times New Roman"/>
          <w:b w:val="false"/>
          <w:i/>
          <w:color w:val="000000"/>
          <w:sz w:val="28"/>
        </w:rPr>
        <w:t xml:space="preserve">кімі                            В. Бубенко </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Есіл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кезектен тыс сессияссыны</w:t>
      </w:r>
      <w:r>
        <w:rPr>
          <w:rFonts w:ascii="Times New Roman"/>
          <w:b w:val="false"/>
          <w:i/>
          <w:color w:val="000000"/>
          <w:sz w:val="28"/>
        </w:rPr>
        <w:t>ң</w:t>
      </w:r>
      <w:r>
        <w:rPr>
          <w:rFonts w:ascii="Times New Roman"/>
          <w:b w:val="false"/>
          <w:i/>
          <w:color w:val="000000"/>
          <w:sz w:val="28"/>
        </w:rPr>
        <w:t>                  Шоль</w:t>
      </w:r>
      <w:r>
        <w:br/>
      </w:r>
      <w:r>
        <w:rPr>
          <w:rFonts w:ascii="Times New Roman"/>
          <w:b w:val="false"/>
          <w:i w:val="false"/>
          <w:color w:val="000000"/>
          <w:sz w:val="28"/>
        </w:rPr>
        <w:t>
</w:t>
      </w:r>
      <w:r>
        <w:rPr>
          <w:rFonts w:ascii="Times New Roman"/>
          <w:b w:val="false"/>
          <w:i/>
          <w:color w:val="000000"/>
          <w:sz w:val="28"/>
        </w:rPr>
        <w:t>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Юрий Иванович</w:t>
      </w:r>
      <w:r>
        <w:br/>
      </w:r>
      <w:r>
        <w:rPr>
          <w:rFonts w:ascii="Times New Roman"/>
          <w:b w:val="false"/>
          <w:i w:val="false"/>
          <w:color w:val="000000"/>
          <w:sz w:val="28"/>
        </w:rPr>
        <w:t>
</w:t>
      </w:r>
      <w:r>
        <w:rPr>
          <w:rFonts w:ascii="Times New Roman"/>
          <w:b w:val="false"/>
          <w:i/>
          <w:color w:val="000000"/>
          <w:sz w:val="28"/>
        </w:rPr>
        <w:t>                                                 07.08.2009 жыл</w:t>
      </w:r>
    </w:p>
    <w:p>
      <w:pPr>
        <w:spacing w:after="0"/>
        <w:ind w:left="0"/>
        <w:jc w:val="both"/>
      </w:pPr>
      <w:r>
        <w:rPr>
          <w:rFonts w:ascii="Times New Roman"/>
          <w:b w:val="false"/>
          <w:i/>
          <w:color w:val="000000"/>
          <w:sz w:val="28"/>
        </w:rPr>
        <w:t>      Есіл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br/>
      </w:r>
      <w:r>
        <w:rPr>
          <w:rFonts w:ascii="Times New Roman"/>
          <w:b w:val="false"/>
          <w:i w:val="false"/>
          <w:color w:val="000000"/>
          <w:sz w:val="28"/>
        </w:rPr>
        <w:t>
</w:t>
      </w:r>
      <w:r>
        <w:rPr>
          <w:rFonts w:ascii="Times New Roman"/>
          <w:b w:val="false"/>
          <w:i/>
          <w:color w:val="000000"/>
          <w:sz w:val="28"/>
        </w:rPr>
        <w:t>      хатшысы                                    Шериязданов</w:t>
      </w:r>
      <w:r>
        <w:br/>
      </w:r>
      <w:r>
        <w:rPr>
          <w:rFonts w:ascii="Times New Roman"/>
          <w:b w:val="false"/>
          <w:i w:val="false"/>
          <w:color w:val="000000"/>
          <w:sz w:val="28"/>
        </w:rPr>
        <w:t>
</w:t>
      </w:r>
      <w:r>
        <w:rPr>
          <w:rFonts w:ascii="Times New Roman"/>
          <w:b w:val="false"/>
          <w:i/>
          <w:color w:val="000000"/>
          <w:sz w:val="28"/>
        </w:rPr>
        <w:t>                                               Бауыржан Ра</w:t>
      </w:r>
      <w:r>
        <w:rPr>
          <w:rFonts w:ascii="Times New Roman"/>
          <w:b w:val="false"/>
          <w:i/>
          <w:color w:val="000000"/>
          <w:sz w:val="28"/>
        </w:rPr>
        <w:t>қ</w:t>
      </w:r>
      <w:r>
        <w:rPr>
          <w:rFonts w:ascii="Times New Roman"/>
          <w:b w:val="false"/>
          <w:i/>
          <w:color w:val="000000"/>
          <w:sz w:val="28"/>
        </w:rPr>
        <w:t>ым</w:t>
      </w:r>
      <w:r>
        <w:rPr>
          <w:rFonts w:ascii="Times New Roman"/>
          <w:b w:val="false"/>
          <w:i/>
          <w:color w:val="000000"/>
          <w:sz w:val="28"/>
        </w:rPr>
        <w:t>ғ</w:t>
      </w:r>
      <w:r>
        <w:rPr>
          <w:rFonts w:ascii="Times New Roman"/>
          <w:b w:val="false"/>
          <w:i/>
          <w:color w:val="000000"/>
          <w:sz w:val="28"/>
        </w:rPr>
        <w:t>али</w:t>
      </w:r>
      <w:r>
        <w:rPr>
          <w:rFonts w:ascii="Times New Roman"/>
          <w:b w:val="false"/>
          <w:i/>
          <w:color w:val="000000"/>
          <w:sz w:val="28"/>
        </w:rPr>
        <w:t>ұ</w:t>
      </w:r>
      <w:r>
        <w:rPr>
          <w:rFonts w:ascii="Times New Roman"/>
          <w:b w:val="false"/>
          <w:i/>
          <w:color w:val="000000"/>
          <w:sz w:val="28"/>
        </w:rPr>
        <w:t>лы</w:t>
      </w:r>
      <w:r>
        <w:br/>
      </w:r>
      <w:r>
        <w:rPr>
          <w:rFonts w:ascii="Times New Roman"/>
          <w:b w:val="false"/>
          <w:i w:val="false"/>
          <w:color w:val="000000"/>
          <w:sz w:val="28"/>
        </w:rPr>
        <w:t>
</w:t>
      </w:r>
      <w:r>
        <w:rPr>
          <w:rFonts w:ascii="Times New Roman"/>
          <w:b w:val="false"/>
          <w:i/>
          <w:color w:val="000000"/>
          <w:sz w:val="28"/>
        </w:rPr>
        <w:t>                                               07.08.2009 жыл</w:t>
      </w:r>
    </w:p>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2009 жылғы 10 тамыздағы</w:t>
      </w:r>
      <w:r>
        <w:br/>
      </w:r>
      <w:r>
        <w:rPr>
          <w:rFonts w:ascii="Times New Roman"/>
          <w:b w:val="false"/>
          <w:i w:val="false"/>
          <w:color w:val="000000"/>
          <w:sz w:val="28"/>
        </w:rPr>
        <w:t>
№ 186 қаулысына қосымша</w:t>
      </w:r>
    </w:p>
    <w:bookmarkEnd w:id="1"/>
    <w:p>
      <w:pPr>
        <w:spacing w:after="0"/>
        <w:ind w:left="0"/>
        <w:jc w:val="left"/>
      </w:pPr>
      <w:r>
        <w:rPr>
          <w:rFonts w:ascii="Times New Roman"/>
          <w:b/>
          <w:i w:val="false"/>
          <w:color w:val="000000"/>
        </w:rPr>
        <w:t xml:space="preserve"> Аудандық бюджет қаражаты есебінен қалалық жағдайда қызметтің осы түрімен айналысатын мамандардың жалақыларымен және ставкаларымен салыстырғанда жиырма бес процентке жоғары лауазымдық жалақылар мен тарифтік ставкаларды алуға құқығы бар ауылдық (селолық)жерде жұмыс істейтін әлеуметтік қамтамасыз ету, білім беру, мәдениет және спорт мамандары лауазымдарының тізімі</w:t>
      </w:r>
    </w:p>
    <w:p>
      <w:pPr>
        <w:spacing w:after="0"/>
        <w:ind w:left="0"/>
        <w:jc w:val="both"/>
      </w:pPr>
      <w:r>
        <w:rPr>
          <w:rFonts w:ascii="Times New Roman"/>
          <w:b w:val="false"/>
          <w:i w:val="false"/>
          <w:color w:val="000000"/>
          <w:sz w:val="28"/>
        </w:rPr>
        <w:t>      1. Әлеуметтік қамтамасыз ету мамандарының лауазымдары:</w:t>
      </w:r>
      <w:r>
        <w:br/>
      </w:r>
      <w:r>
        <w:rPr>
          <w:rFonts w:ascii="Times New Roman"/>
          <w:b w:val="false"/>
          <w:i w:val="false"/>
          <w:color w:val="000000"/>
          <w:sz w:val="28"/>
        </w:rPr>
        <w:t>
      1) үйде көрсетiлетiн әлеуметтiк көмек бөлiмшесiнің меңгерушісі;</w:t>
      </w:r>
      <w:r>
        <w:br/>
      </w:r>
      <w:r>
        <w:rPr>
          <w:rFonts w:ascii="Times New Roman"/>
          <w:b w:val="false"/>
          <w:i w:val="false"/>
          <w:color w:val="000000"/>
          <w:sz w:val="28"/>
        </w:rPr>
        <w:t>
      2)әлеуметтiк жұмыс жөнiндегi консультант;</w:t>
      </w:r>
      <w:r>
        <w:br/>
      </w:r>
      <w:r>
        <w:rPr>
          <w:rFonts w:ascii="Times New Roman"/>
          <w:b w:val="false"/>
          <w:i w:val="false"/>
          <w:color w:val="000000"/>
          <w:sz w:val="28"/>
        </w:rPr>
        <w:t>
      3) күтiм жөнiндегi әлеуметтiк қызметкер;</w:t>
      </w:r>
      <w:r>
        <w:br/>
      </w:r>
      <w:r>
        <w:rPr>
          <w:rFonts w:ascii="Times New Roman"/>
          <w:b w:val="false"/>
          <w:i w:val="false"/>
          <w:color w:val="000000"/>
          <w:sz w:val="28"/>
        </w:rPr>
        <w:t>
      4) психолог.</w:t>
      </w:r>
      <w:r>
        <w:br/>
      </w:r>
      <w:r>
        <w:rPr>
          <w:rFonts w:ascii="Times New Roman"/>
          <w:b w:val="false"/>
          <w:i w:val="false"/>
          <w:color w:val="000000"/>
          <w:sz w:val="28"/>
        </w:rPr>
        <w:t>
      2. Білім беру мамандарының лауазымдары:</w:t>
      </w:r>
      <w:r>
        <w:br/>
      </w:r>
      <w:r>
        <w:rPr>
          <w:rFonts w:ascii="Times New Roman"/>
          <w:b w:val="false"/>
          <w:i w:val="false"/>
          <w:color w:val="000000"/>
          <w:sz w:val="28"/>
        </w:rPr>
        <w:t>
      1) Қазыналық кәсіпорын мен мемлекеттік мекеменің жетекшісі және орынбасары (соның ішінде біріншісі), сонымен қоса мектепке дейінгі мекеме мен қазыналық кәсіпорынның жетекшісі мен орынбасары;</w:t>
      </w:r>
      <w:r>
        <w:br/>
      </w:r>
      <w:r>
        <w:rPr>
          <w:rFonts w:ascii="Times New Roman"/>
          <w:b w:val="false"/>
          <w:i w:val="false"/>
          <w:color w:val="000000"/>
          <w:sz w:val="28"/>
        </w:rPr>
        <w:t>
      2) мұғалім</w:t>
      </w:r>
      <w:r>
        <w:br/>
      </w:r>
      <w:r>
        <w:rPr>
          <w:rFonts w:ascii="Times New Roman"/>
          <w:b w:val="false"/>
          <w:i w:val="false"/>
          <w:color w:val="000000"/>
          <w:sz w:val="28"/>
        </w:rPr>
        <w:t>
      3) әлеуметтанушы;</w:t>
      </w:r>
      <w:r>
        <w:br/>
      </w:r>
      <w:r>
        <w:rPr>
          <w:rFonts w:ascii="Times New Roman"/>
          <w:b w:val="false"/>
          <w:i w:val="false"/>
          <w:color w:val="000000"/>
          <w:sz w:val="28"/>
        </w:rPr>
        <w:t>
      4) педагог-психолог;</w:t>
      </w:r>
      <w:r>
        <w:br/>
      </w:r>
      <w:r>
        <w:rPr>
          <w:rFonts w:ascii="Times New Roman"/>
          <w:b w:val="false"/>
          <w:i w:val="false"/>
          <w:color w:val="000000"/>
          <w:sz w:val="28"/>
        </w:rPr>
        <w:t>
      5) барлық атаудағы оқытушы;</w:t>
      </w:r>
      <w:r>
        <w:br/>
      </w:r>
      <w:r>
        <w:rPr>
          <w:rFonts w:ascii="Times New Roman"/>
          <w:b w:val="false"/>
          <w:i w:val="false"/>
          <w:color w:val="000000"/>
          <w:sz w:val="28"/>
        </w:rPr>
        <w:t>
      6) тәрбиеші;</w:t>
      </w:r>
      <w:r>
        <w:br/>
      </w:r>
      <w:r>
        <w:rPr>
          <w:rFonts w:ascii="Times New Roman"/>
          <w:b w:val="false"/>
          <w:i w:val="false"/>
          <w:color w:val="000000"/>
          <w:sz w:val="28"/>
        </w:rPr>
        <w:t>
      7) тәрбиешінің көмекшісі;</w:t>
      </w:r>
      <w:r>
        <w:br/>
      </w:r>
      <w:r>
        <w:rPr>
          <w:rFonts w:ascii="Times New Roman"/>
          <w:b w:val="false"/>
          <w:i w:val="false"/>
          <w:color w:val="000000"/>
          <w:sz w:val="28"/>
        </w:rPr>
        <w:t>
      8) музыкалық жетекші;</w:t>
      </w:r>
      <w:r>
        <w:br/>
      </w:r>
      <w:r>
        <w:rPr>
          <w:rFonts w:ascii="Times New Roman"/>
          <w:b w:val="false"/>
          <w:i w:val="false"/>
          <w:color w:val="000000"/>
          <w:sz w:val="28"/>
        </w:rPr>
        <w:t>
      9)қосымша білім беру педагогы;</w:t>
      </w:r>
      <w:r>
        <w:br/>
      </w:r>
      <w:r>
        <w:rPr>
          <w:rFonts w:ascii="Times New Roman"/>
          <w:b w:val="false"/>
          <w:i w:val="false"/>
          <w:color w:val="000000"/>
          <w:sz w:val="28"/>
        </w:rPr>
        <w:t>
      10) мәдени ұйымдастырушы;</w:t>
      </w:r>
      <w:r>
        <w:br/>
      </w:r>
      <w:r>
        <w:rPr>
          <w:rFonts w:ascii="Times New Roman"/>
          <w:b w:val="false"/>
          <w:i w:val="false"/>
          <w:color w:val="000000"/>
          <w:sz w:val="28"/>
        </w:rPr>
        <w:t>
      11) әдістемелік кабинеттің жетекшісі;</w:t>
      </w:r>
      <w:r>
        <w:br/>
      </w:r>
      <w:r>
        <w:rPr>
          <w:rFonts w:ascii="Times New Roman"/>
          <w:b w:val="false"/>
          <w:i w:val="false"/>
          <w:color w:val="000000"/>
          <w:sz w:val="28"/>
        </w:rPr>
        <w:t>
      12) әдіскер;</w:t>
      </w:r>
      <w:r>
        <w:br/>
      </w:r>
      <w:r>
        <w:rPr>
          <w:rFonts w:ascii="Times New Roman"/>
          <w:b w:val="false"/>
          <w:i w:val="false"/>
          <w:color w:val="000000"/>
          <w:sz w:val="28"/>
        </w:rPr>
        <w:t>
      13) өндірістік оқыту шебері;</w:t>
      </w:r>
      <w:r>
        <w:br/>
      </w:r>
      <w:r>
        <w:rPr>
          <w:rFonts w:ascii="Times New Roman"/>
          <w:b w:val="false"/>
          <w:i w:val="false"/>
          <w:color w:val="000000"/>
          <w:sz w:val="28"/>
        </w:rPr>
        <w:t>
      14) үйірме жетекшісі;</w:t>
      </w:r>
      <w:r>
        <w:br/>
      </w:r>
      <w:r>
        <w:rPr>
          <w:rFonts w:ascii="Times New Roman"/>
          <w:b w:val="false"/>
          <w:i w:val="false"/>
          <w:color w:val="000000"/>
          <w:sz w:val="28"/>
        </w:rPr>
        <w:t>
      15) медбике;</w:t>
      </w:r>
      <w:r>
        <w:br/>
      </w:r>
      <w:r>
        <w:rPr>
          <w:rFonts w:ascii="Times New Roman"/>
          <w:b w:val="false"/>
          <w:i w:val="false"/>
          <w:color w:val="000000"/>
          <w:sz w:val="28"/>
        </w:rPr>
        <w:t>
      16) емдәм бикесі;</w:t>
      </w:r>
      <w:r>
        <w:br/>
      </w:r>
      <w:r>
        <w:rPr>
          <w:rFonts w:ascii="Times New Roman"/>
          <w:b w:val="false"/>
          <w:i w:val="false"/>
          <w:color w:val="000000"/>
          <w:sz w:val="28"/>
        </w:rPr>
        <w:t>
      17) кітапханашы;</w:t>
      </w:r>
      <w:r>
        <w:br/>
      </w:r>
      <w:r>
        <w:rPr>
          <w:rFonts w:ascii="Times New Roman"/>
          <w:b w:val="false"/>
          <w:i w:val="false"/>
          <w:color w:val="000000"/>
          <w:sz w:val="28"/>
        </w:rPr>
        <w:t>
      18) аға вожатый;</w:t>
      </w:r>
      <w:r>
        <w:br/>
      </w:r>
      <w:r>
        <w:rPr>
          <w:rFonts w:ascii="Times New Roman"/>
          <w:b w:val="false"/>
          <w:i w:val="false"/>
          <w:color w:val="000000"/>
          <w:sz w:val="28"/>
        </w:rPr>
        <w:t>
      19) зертханашы;</w:t>
      </w:r>
      <w:r>
        <w:br/>
      </w:r>
      <w:r>
        <w:rPr>
          <w:rFonts w:ascii="Times New Roman"/>
          <w:b w:val="false"/>
          <w:i w:val="false"/>
          <w:color w:val="000000"/>
          <w:sz w:val="28"/>
        </w:rPr>
        <w:t>
      20) кітапхананың, интернаттың, психологиялық-педагогикалық түзету кабинеті;</w:t>
      </w:r>
      <w:r>
        <w:br/>
      </w:r>
      <w:r>
        <w:rPr>
          <w:rFonts w:ascii="Times New Roman"/>
          <w:b w:val="false"/>
          <w:i w:val="false"/>
          <w:color w:val="000000"/>
          <w:sz w:val="28"/>
        </w:rPr>
        <w:t>
      21) дәрігер;</w:t>
      </w:r>
      <w:r>
        <w:br/>
      </w:r>
      <w:r>
        <w:rPr>
          <w:rFonts w:ascii="Times New Roman"/>
          <w:b w:val="false"/>
          <w:i w:val="false"/>
          <w:color w:val="000000"/>
          <w:sz w:val="28"/>
        </w:rPr>
        <w:t>
      22) БӘД ұйымдастырушы оқытушы;</w:t>
      </w:r>
      <w:r>
        <w:br/>
      </w:r>
      <w:r>
        <w:rPr>
          <w:rFonts w:ascii="Times New Roman"/>
          <w:b w:val="false"/>
          <w:i w:val="false"/>
          <w:color w:val="000000"/>
          <w:sz w:val="28"/>
        </w:rPr>
        <w:t>
      23) жаттықтырушы;</w:t>
      </w:r>
      <w:r>
        <w:br/>
      </w:r>
      <w:r>
        <w:rPr>
          <w:rFonts w:ascii="Times New Roman"/>
          <w:b w:val="false"/>
          <w:i w:val="false"/>
          <w:color w:val="000000"/>
          <w:sz w:val="28"/>
        </w:rPr>
        <w:t>
      24)оқу бөлімінің хатшысы;</w:t>
      </w:r>
      <w:r>
        <w:br/>
      </w:r>
      <w:r>
        <w:rPr>
          <w:rFonts w:ascii="Times New Roman"/>
          <w:b w:val="false"/>
          <w:i w:val="false"/>
          <w:color w:val="000000"/>
          <w:sz w:val="28"/>
        </w:rPr>
        <w:t>
      3. Мәдениет мамандарының лауазымдары:</w:t>
      </w:r>
      <w:r>
        <w:br/>
      </w:r>
      <w:r>
        <w:rPr>
          <w:rFonts w:ascii="Times New Roman"/>
          <w:b w:val="false"/>
          <w:i w:val="false"/>
          <w:color w:val="000000"/>
          <w:sz w:val="28"/>
        </w:rPr>
        <w:t>
      1) директор, жетекші, ұйым бастығы;</w:t>
      </w:r>
      <w:r>
        <w:br/>
      </w:r>
      <w:r>
        <w:rPr>
          <w:rFonts w:ascii="Times New Roman"/>
          <w:b w:val="false"/>
          <w:i w:val="false"/>
          <w:color w:val="000000"/>
          <w:sz w:val="28"/>
        </w:rPr>
        <w:t>
      2) бөлімше жетекшісі;</w:t>
      </w:r>
      <w:r>
        <w:br/>
      </w:r>
      <w:r>
        <w:rPr>
          <w:rFonts w:ascii="Times New Roman"/>
          <w:b w:val="false"/>
          <w:i w:val="false"/>
          <w:color w:val="000000"/>
          <w:sz w:val="28"/>
        </w:rPr>
        <w:t>
      3) директордың, жетекшілердің, бастықтың орынбасарлары;</w:t>
      </w:r>
      <w:r>
        <w:br/>
      </w:r>
      <w:r>
        <w:rPr>
          <w:rFonts w:ascii="Times New Roman"/>
          <w:b w:val="false"/>
          <w:i w:val="false"/>
          <w:color w:val="000000"/>
          <w:sz w:val="28"/>
        </w:rPr>
        <w:t>
      4) сектордың, бөлімнің, сақтау қорының меңгерушілері;</w:t>
      </w:r>
      <w:r>
        <w:br/>
      </w:r>
      <w:r>
        <w:rPr>
          <w:rFonts w:ascii="Times New Roman"/>
          <w:b w:val="false"/>
          <w:i w:val="false"/>
          <w:color w:val="000000"/>
          <w:sz w:val="28"/>
        </w:rPr>
        <w:t>
      5) сектор жетекшісі;</w:t>
      </w:r>
      <w:r>
        <w:br/>
      </w:r>
      <w:r>
        <w:rPr>
          <w:rFonts w:ascii="Times New Roman"/>
          <w:b w:val="false"/>
          <w:i w:val="false"/>
          <w:color w:val="000000"/>
          <w:sz w:val="28"/>
        </w:rPr>
        <w:t>
      6) суретші-көркемдеуші, суретші-реставратор, суретші-қоюшы;</w:t>
      </w:r>
      <w:r>
        <w:br/>
      </w:r>
      <w:r>
        <w:rPr>
          <w:rFonts w:ascii="Times New Roman"/>
          <w:b w:val="false"/>
          <w:i w:val="false"/>
          <w:color w:val="000000"/>
          <w:sz w:val="28"/>
        </w:rPr>
        <w:t>
      7) бейне-оператор; басқару пультинің операторы;</w:t>
      </w:r>
      <w:r>
        <w:br/>
      </w:r>
      <w:r>
        <w:rPr>
          <w:rFonts w:ascii="Times New Roman"/>
          <w:b w:val="false"/>
          <w:i w:val="false"/>
          <w:color w:val="000000"/>
          <w:sz w:val="28"/>
        </w:rPr>
        <w:t>
      8) әдебиетті өңдеу және тарату жөніндегі редактор;</w:t>
      </w:r>
      <w:r>
        <w:br/>
      </w:r>
      <w:r>
        <w:rPr>
          <w:rFonts w:ascii="Times New Roman"/>
          <w:b w:val="false"/>
          <w:i w:val="false"/>
          <w:color w:val="000000"/>
          <w:sz w:val="28"/>
        </w:rPr>
        <w:t>
      9) ансамбль, халық аспаптары ансамблінің жетекшісі;</w:t>
      </w:r>
      <w:r>
        <w:br/>
      </w:r>
      <w:r>
        <w:rPr>
          <w:rFonts w:ascii="Times New Roman"/>
          <w:b w:val="false"/>
          <w:i w:val="false"/>
          <w:color w:val="000000"/>
          <w:sz w:val="28"/>
        </w:rPr>
        <w:t>
      10) инспектор;</w:t>
      </w:r>
      <w:r>
        <w:br/>
      </w:r>
      <w:r>
        <w:rPr>
          <w:rFonts w:ascii="Times New Roman"/>
          <w:b w:val="false"/>
          <w:i w:val="false"/>
          <w:color w:val="000000"/>
          <w:sz w:val="28"/>
        </w:rPr>
        <w:t>
      11) режиссердiң ассистентi;</w:t>
      </w:r>
      <w:r>
        <w:br/>
      </w:r>
      <w:r>
        <w:rPr>
          <w:rFonts w:ascii="Times New Roman"/>
          <w:b w:val="false"/>
          <w:i w:val="false"/>
          <w:color w:val="000000"/>
          <w:sz w:val="28"/>
        </w:rPr>
        <w:t>
      12) үрлемелі оркестр жетекшісі;</w:t>
      </w:r>
      <w:r>
        <w:br/>
      </w:r>
      <w:r>
        <w:rPr>
          <w:rFonts w:ascii="Times New Roman"/>
          <w:b w:val="false"/>
          <w:i w:val="false"/>
          <w:color w:val="000000"/>
          <w:sz w:val="28"/>
        </w:rPr>
        <w:t>
      13) әдіскер, аға әдіскер, жетекші әдіскер;</w:t>
      </w:r>
      <w:r>
        <w:br/>
      </w:r>
      <w:r>
        <w:rPr>
          <w:rFonts w:ascii="Times New Roman"/>
          <w:b w:val="false"/>
          <w:i w:val="false"/>
          <w:color w:val="000000"/>
          <w:sz w:val="28"/>
        </w:rPr>
        <w:t>
      14) дыбыс режиссері;</w:t>
      </w:r>
      <w:r>
        <w:br/>
      </w:r>
      <w:r>
        <w:rPr>
          <w:rFonts w:ascii="Times New Roman"/>
          <w:b w:val="false"/>
          <w:i w:val="false"/>
          <w:color w:val="000000"/>
          <w:sz w:val="28"/>
        </w:rPr>
        <w:t>
      15) музыкалық жетекші;</w:t>
      </w:r>
      <w:r>
        <w:br/>
      </w:r>
      <w:r>
        <w:rPr>
          <w:rFonts w:ascii="Times New Roman"/>
          <w:b w:val="false"/>
          <w:i w:val="false"/>
          <w:color w:val="000000"/>
          <w:sz w:val="28"/>
        </w:rPr>
        <w:t>
      16) аккомпониатор;</w:t>
      </w:r>
      <w:r>
        <w:br/>
      </w:r>
      <w:r>
        <w:rPr>
          <w:rFonts w:ascii="Times New Roman"/>
          <w:b w:val="false"/>
          <w:i w:val="false"/>
          <w:color w:val="000000"/>
          <w:sz w:val="28"/>
        </w:rPr>
        <w:t>
      17) музыкашы;</w:t>
      </w:r>
      <w:r>
        <w:br/>
      </w:r>
      <w:r>
        <w:rPr>
          <w:rFonts w:ascii="Times New Roman"/>
          <w:b w:val="false"/>
          <w:i w:val="false"/>
          <w:color w:val="000000"/>
          <w:sz w:val="28"/>
        </w:rPr>
        <w:t>
      18) қоюшы режиссер;</w:t>
      </w:r>
      <w:r>
        <w:br/>
      </w:r>
      <w:r>
        <w:rPr>
          <w:rFonts w:ascii="Times New Roman"/>
          <w:b w:val="false"/>
          <w:i w:val="false"/>
          <w:color w:val="000000"/>
          <w:sz w:val="28"/>
        </w:rPr>
        <w:t>
      19) режиссер;</w:t>
      </w:r>
      <w:r>
        <w:br/>
      </w:r>
      <w:r>
        <w:rPr>
          <w:rFonts w:ascii="Times New Roman"/>
          <w:b w:val="false"/>
          <w:i w:val="false"/>
          <w:color w:val="000000"/>
          <w:sz w:val="28"/>
        </w:rPr>
        <w:t>
      20) әртіс;</w:t>
      </w:r>
      <w:r>
        <w:br/>
      </w:r>
      <w:r>
        <w:rPr>
          <w:rFonts w:ascii="Times New Roman"/>
          <w:b w:val="false"/>
          <w:i w:val="false"/>
          <w:color w:val="000000"/>
          <w:sz w:val="28"/>
        </w:rPr>
        <w:t>
      21) хореограф;</w:t>
      </w:r>
      <w:r>
        <w:br/>
      </w:r>
      <w:r>
        <w:rPr>
          <w:rFonts w:ascii="Times New Roman"/>
          <w:b w:val="false"/>
          <w:i w:val="false"/>
          <w:color w:val="000000"/>
          <w:sz w:val="28"/>
        </w:rPr>
        <w:t>
      22) дирижер;</w:t>
      </w:r>
      <w:r>
        <w:br/>
      </w:r>
      <w:r>
        <w:rPr>
          <w:rFonts w:ascii="Times New Roman"/>
          <w:b w:val="false"/>
          <w:i w:val="false"/>
          <w:color w:val="000000"/>
          <w:sz w:val="28"/>
        </w:rPr>
        <w:t>
      23) кітапханашы;</w:t>
      </w:r>
      <w:r>
        <w:br/>
      </w:r>
      <w:r>
        <w:rPr>
          <w:rFonts w:ascii="Times New Roman"/>
          <w:b w:val="false"/>
          <w:i w:val="false"/>
          <w:color w:val="000000"/>
          <w:sz w:val="28"/>
        </w:rPr>
        <w:t>
      24) үйірме жетекшісі;</w:t>
      </w:r>
      <w:r>
        <w:br/>
      </w:r>
      <w:r>
        <w:rPr>
          <w:rFonts w:ascii="Times New Roman"/>
          <w:b w:val="false"/>
          <w:i w:val="false"/>
          <w:color w:val="000000"/>
          <w:sz w:val="28"/>
        </w:rPr>
        <w:t>
      25) мәдени ұйымдастырушы;</w:t>
      </w:r>
      <w:r>
        <w:br/>
      </w:r>
      <w:r>
        <w:rPr>
          <w:rFonts w:ascii="Times New Roman"/>
          <w:b w:val="false"/>
          <w:i w:val="false"/>
          <w:color w:val="000000"/>
          <w:sz w:val="28"/>
        </w:rPr>
        <w:t>
      26) библиограф;</w:t>
      </w:r>
      <w:r>
        <w:br/>
      </w:r>
      <w:r>
        <w:rPr>
          <w:rFonts w:ascii="Times New Roman"/>
          <w:b w:val="false"/>
          <w:i w:val="false"/>
          <w:color w:val="000000"/>
          <w:sz w:val="28"/>
        </w:rPr>
        <w:t>
      27) нұсқаушы.</w:t>
      </w:r>
      <w:r>
        <w:br/>
      </w:r>
      <w:r>
        <w:rPr>
          <w:rFonts w:ascii="Times New Roman"/>
          <w:b w:val="false"/>
          <w:i w:val="false"/>
          <w:color w:val="000000"/>
          <w:sz w:val="28"/>
        </w:rPr>
        <w:t>
      4. Спорт мамандарының лауазымдары</w:t>
      </w:r>
      <w:r>
        <w:rPr>
          <w:rFonts w:ascii="Times New Roman"/>
          <w:b/>
          <w:i w:val="false"/>
          <w:color w:val="000000"/>
          <w:sz w:val="28"/>
        </w:rPr>
        <w:t>:</w:t>
      </w:r>
      <w:r>
        <w:br/>
      </w:r>
      <w:r>
        <w:rPr>
          <w:rFonts w:ascii="Times New Roman"/>
          <w:b w:val="false"/>
          <w:i w:val="false"/>
          <w:color w:val="000000"/>
          <w:sz w:val="28"/>
        </w:rPr>
        <w:t>
      1) жетекші, директор;</w:t>
      </w:r>
      <w:r>
        <w:br/>
      </w:r>
      <w:r>
        <w:rPr>
          <w:rFonts w:ascii="Times New Roman"/>
          <w:b w:val="false"/>
          <w:i w:val="false"/>
          <w:color w:val="000000"/>
          <w:sz w:val="28"/>
        </w:rPr>
        <w:t>
      2) директордың, оқу жөніндегі жетекшінің орынбасарлары;</w:t>
      </w:r>
      <w:r>
        <w:br/>
      </w:r>
      <w:r>
        <w:rPr>
          <w:rFonts w:ascii="Times New Roman"/>
          <w:b w:val="false"/>
          <w:i w:val="false"/>
          <w:color w:val="000000"/>
          <w:sz w:val="28"/>
        </w:rPr>
        <w:t>
      3) нұсқаушы, нұсқаушы-әдіскер;</w:t>
      </w:r>
      <w:r>
        <w:br/>
      </w:r>
      <w:r>
        <w:rPr>
          <w:rFonts w:ascii="Times New Roman"/>
          <w:b w:val="false"/>
          <w:i w:val="false"/>
          <w:color w:val="000000"/>
          <w:sz w:val="28"/>
        </w:rPr>
        <w:t>
      4) дәрігер;</w:t>
      </w:r>
      <w:r>
        <w:br/>
      </w:r>
      <w:r>
        <w:rPr>
          <w:rFonts w:ascii="Times New Roman"/>
          <w:b w:val="false"/>
          <w:i w:val="false"/>
          <w:color w:val="000000"/>
          <w:sz w:val="28"/>
        </w:rPr>
        <w:t>
      5) медициналық зертханашы;</w:t>
      </w:r>
      <w:r>
        <w:br/>
      </w:r>
      <w:r>
        <w:rPr>
          <w:rFonts w:ascii="Times New Roman"/>
          <w:b w:val="false"/>
          <w:i w:val="false"/>
          <w:color w:val="000000"/>
          <w:sz w:val="28"/>
        </w:rPr>
        <w:t>
      6) медбике;</w:t>
      </w:r>
      <w:r>
        <w:br/>
      </w:r>
      <w:r>
        <w:rPr>
          <w:rFonts w:ascii="Times New Roman"/>
          <w:b w:val="false"/>
          <w:i w:val="false"/>
          <w:color w:val="000000"/>
          <w:sz w:val="28"/>
        </w:rPr>
        <w:t>
      7) әдіскер;</w:t>
      </w:r>
      <w:r>
        <w:br/>
      </w:r>
      <w:r>
        <w:rPr>
          <w:rFonts w:ascii="Times New Roman"/>
          <w:b w:val="false"/>
          <w:i w:val="false"/>
          <w:color w:val="000000"/>
          <w:sz w:val="28"/>
        </w:rPr>
        <w:t>
      8) психолог;</w:t>
      </w:r>
      <w:r>
        <w:br/>
      </w:r>
      <w:r>
        <w:rPr>
          <w:rFonts w:ascii="Times New Roman"/>
          <w:b w:val="false"/>
          <w:i w:val="false"/>
          <w:color w:val="000000"/>
          <w:sz w:val="28"/>
        </w:rPr>
        <w:t>
      9) бас жаттықтырушы, жаттықтырушы.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