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298c" w14:textId="72c2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денсаулық сақтау, әлеуметтік қамтамасыз ету, білім, мәдениет және спорт мамандары лауазымдарының Тізбесін айқындау туралы" облыс әкімдігінің 2008 жылғы 14 сәуірдегі № 104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2009 жылғы 19 ақпандағы N 35 қаулысы. Солтүстік Қазақстан облысының Әділет департаментінде 2009 жылғы 5 наурызда N 1702 тіркелді. Күші жойылды - Солтүстік Қазақстан облысы әкімдігінің 2015 жылғы 9 сәуірдегі N 120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әкімдігінің 9.04.2015 </w:t>
      </w:r>
      <w:r>
        <w:rPr>
          <w:rFonts w:ascii="Times New Roman"/>
          <w:b w:val="false"/>
          <w:i w:val="false"/>
          <w:color w:val="000000"/>
          <w:sz w:val="28"/>
        </w:rPr>
        <w:t xml:space="preserve">N 120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 Қазақстан Республикасындағы жергілікті мемлекеттік басқару туралы" Қазақстан Республикасының 2001 жылғы 23 қаңтардағы № 148 </w:t>
      </w:r>
      <w:r>
        <w:rPr>
          <w:rFonts w:ascii="Times New Roman"/>
          <w:b w:val="false"/>
          <w:i w:val="false"/>
          <w:color w:val="000000"/>
          <w:sz w:val="28"/>
        </w:rPr>
        <w:t>Заңының</w:t>
      </w:r>
      <w:r>
        <w:rPr>
          <w:rFonts w:ascii="Times New Roman"/>
          <w:b w:val="false"/>
          <w:i w:val="false"/>
          <w:color w:val="000000"/>
          <w:sz w:val="28"/>
        </w:rPr>
        <w:t xml:space="preserve"> 27 бабы 2 тармағына, "Нормативтік құқықтық актілер туралы" Қазақстан Республикасының 1998 жылғы 24 наурыздағы № 213 </w:t>
      </w:r>
      <w:r>
        <w:rPr>
          <w:rFonts w:ascii="Times New Roman"/>
          <w:b w:val="false"/>
          <w:i w:val="false"/>
          <w:color w:val="000000"/>
          <w:sz w:val="28"/>
        </w:rPr>
        <w:t>Заңының</w:t>
      </w:r>
      <w:r>
        <w:rPr>
          <w:rFonts w:ascii="Times New Roman"/>
          <w:b w:val="false"/>
          <w:i w:val="false"/>
          <w:color w:val="000000"/>
          <w:sz w:val="28"/>
        </w:rPr>
        <w:t xml:space="preserve"> 28 бабына сәйкес облыс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"Облыстық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денсаулық сақтау, әлеуметтік қамтамасыз ету, білім, мәдениет және спорт мамандары лауазымдарының тізбесін айқындау туралы" облыс әкімдігінің 2008 жылғы 14 сәуірдегі № 104 </w:t>
      </w:r>
      <w:r>
        <w:rPr>
          <w:rFonts w:ascii="Times New Roman"/>
          <w:b w:val="false"/>
          <w:i w:val="false"/>
          <w:color w:val="000000"/>
          <w:sz w:val="28"/>
        </w:rPr>
        <w:t>қаулысына</w:t>
      </w:r>
      <w:r>
        <w:rPr>
          <w:rFonts w:ascii="Times New Roman"/>
          <w:b w:val="false"/>
          <w:i w:val="false"/>
          <w:color w:val="000000"/>
          <w:sz w:val="28"/>
        </w:rPr>
        <w:t xml:space="preserve"> (2008 жылғы 30 сәуірдегі № 1672 Мемлекеттік тіркеу тізілімінде тіркелген, 2008 жылғы 14 мамырдағы "Солтүстік Қазақстан", 2008 жылғы 14 мамырдағы "Северный Казахстан" газеттерінде жарияланған) келесі өзгерістер мен толықтыру енгізілсін: </w:t>
      </w:r>
      <w:r>
        <w:br/>
      </w:r>
      <w:r>
        <w:rPr>
          <w:rFonts w:ascii="Times New Roman"/>
          <w:b w:val="false"/>
          <w:i w:val="false"/>
          <w:color w:val="000000"/>
          <w:sz w:val="28"/>
        </w:rPr>
        <w:t xml:space="preserve">
      аталған қаулымен бекітілген облыстық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денсаулық сақтау, әлеуметтік қамтамасыз ету, білім, мәдениет және спорт мамандары лауазымдар тізбесіндегі: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тармағы</w:t>
      </w:r>
      <w:r>
        <w:rPr>
          <w:rFonts w:ascii="Times New Roman"/>
          <w:b w:val="false"/>
          <w:i w:val="false"/>
          <w:color w:val="000000"/>
          <w:sz w:val="28"/>
        </w:rPr>
        <w:t xml:space="preserve"> алып тасталынсын;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тармағының</w:t>
      </w:r>
      <w:r>
        <w:rPr>
          <w:rFonts w:ascii="Times New Roman"/>
          <w:b w:val="false"/>
          <w:i w:val="false"/>
          <w:color w:val="000000"/>
          <w:sz w:val="28"/>
        </w:rPr>
        <w:t xml:space="preserve"> 1) </w:t>
      </w:r>
      <w:r>
        <w:rPr>
          <w:rFonts w:ascii="Times New Roman"/>
          <w:b w:val="false"/>
          <w:i w:val="false"/>
          <w:color w:val="000000"/>
          <w:sz w:val="28"/>
        </w:rPr>
        <w:t>тармақшасынан</w:t>
      </w:r>
      <w:r>
        <w:rPr>
          <w:rFonts w:ascii="Times New Roman"/>
          <w:b w:val="false"/>
          <w:i w:val="false"/>
          <w:color w:val="000000"/>
          <w:sz w:val="28"/>
        </w:rPr>
        <w:t xml:space="preserve"> ", соның ішінде мектепке дейінгі мемлекеттік мекемелері және қазыналық кәсіпорын" сөздері алып тасталынсын;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тармағы</w:t>
      </w:r>
      <w:r>
        <w:rPr>
          <w:rFonts w:ascii="Times New Roman"/>
          <w:b w:val="false"/>
          <w:i w:val="false"/>
          <w:color w:val="000000"/>
          <w:sz w:val="28"/>
        </w:rPr>
        <w:t xml:space="preserve"> келесі мазмұндағы 14) тармақшамен толықтырылсын: </w:t>
      </w:r>
      <w:r>
        <w:br/>
      </w:r>
      <w:r>
        <w:rPr>
          <w:rFonts w:ascii="Times New Roman"/>
          <w:b w:val="false"/>
          <w:i w:val="false"/>
          <w:color w:val="000000"/>
          <w:sz w:val="28"/>
        </w:rPr>
        <w:t xml:space="preserve">
       "14) мұрағатшы."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С.С. Ескендіровке жүктелсін. </w:t>
      </w:r>
      <w:r>
        <w:br/>
      </w:r>
      <w:r>
        <w:rPr>
          <w:rFonts w:ascii="Times New Roman"/>
          <w:b w:val="false"/>
          <w:i w:val="false"/>
          <w:color w:val="000000"/>
          <w:sz w:val="28"/>
        </w:rPr>
        <w:t>
</w:t>
      </w:r>
      <w:r>
        <w:rPr>
          <w:rFonts w:ascii="Times New Roman"/>
          <w:b w:val="false"/>
          <w:i w:val="false"/>
          <w:color w:val="000000"/>
          <w:sz w:val="28"/>
        </w:rPr>
        <w:t xml:space="preserve">
      3. Осы қаулы бірінші ресми жарияланғанынан он күнтізбелік күн өткеннен кейін қолданысқа енгізіледі.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Біләлов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