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19cd" w14:textId="f4619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Ауданда көріктендірудің және үй жануарларын күтіп ұстаудың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2009 жылғы 28 желтоқсандағы N 152-23-4 шешімі. Павлодар облысы Ертіс ауданының Әділет басқармасында 2010 жылғы 1 ақпанда N 12-7-94 тіркелген. Күші жойылды - Павлодар облысы Ертіс аудандық мәслихатының 2012 жылғы 10 қазандағы N 41-10-5 шешімімен</w:t>
      </w:r>
    </w:p>
    <w:p>
      <w:pPr>
        <w:spacing w:after="0"/>
        <w:ind w:left="0"/>
        <w:jc w:val="both"/>
      </w:pPr>
      <w:r>
        <w:rPr>
          <w:rFonts w:ascii="Times New Roman"/>
          <w:b w:val="false"/>
          <w:i w:val="false"/>
          <w:color w:val="ff0000"/>
          <w:sz w:val="28"/>
        </w:rPr>
        <w:t>      Ескерту. Күші жойылды - Павлодар облысы Ертіс аудандық мәслихатының 2012.10.10 N 41-10-5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ауданда көріктендірудің және үй жануарларын күтіп ұстаудың қағидалары бекітілсін.</w:t>
      </w:r>
      <w:r>
        <w:br/>
      </w:r>
      <w:r>
        <w:rPr>
          <w:rFonts w:ascii="Times New Roman"/>
          <w:b w:val="false"/>
          <w:i w:val="false"/>
          <w:color w:val="000000"/>
          <w:sz w:val="28"/>
        </w:rPr>
        <w:t>
</w:t>
      </w:r>
      <w:r>
        <w:rPr>
          <w:rFonts w:ascii="Times New Roman"/>
          <w:b w:val="false"/>
          <w:i w:val="false"/>
          <w:color w:val="000000"/>
          <w:sz w:val="28"/>
        </w:rPr>
        <w:t>
      2. Бұрын қабылданған аудандық мәслихаттың 2005 жылғы 28 қазандағы (IV сайланған, XXI cессиясы) "Ертіс ауданындағы елді-мекендерді көріктендірудің, санитарлық жағдайды қамтамасыз етудің және олардың аумағындағы жасыл желектерді сақтаудың ережелері туралы" N 101-21-3 шешімнің (2005 жылғы 9 қарашадағы МТН 12-7-15)" күші жойылсын.</w:t>
      </w:r>
      <w:r>
        <w:br/>
      </w:r>
      <w:r>
        <w:rPr>
          <w:rFonts w:ascii="Times New Roman"/>
          <w:b w:val="false"/>
          <w:i w:val="false"/>
          <w:color w:val="000000"/>
          <w:sz w:val="28"/>
        </w:rPr>
        <w:t>
</w:t>
      </w:r>
      <w:r>
        <w:rPr>
          <w:rFonts w:ascii="Times New Roman"/>
          <w:b w:val="false"/>
          <w:i w:val="false"/>
          <w:color w:val="000000"/>
          <w:sz w:val="28"/>
        </w:rPr>
        <w:t>
      3. Осы шешім бірінші ресми жарияланған күннен 10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экология және табиғатты пайдалану, әлеуметтік саясат, ұлтаралық қатынастарын сақтау, заңдылық және тәртіп құқығы бойынша тұрақты комиссиясына жүктелсін.</w:t>
      </w:r>
    </w:p>
    <w:bookmarkEnd w:id="0"/>
    <w:p>
      <w:pPr>
        <w:spacing w:after="0"/>
        <w:ind w:left="0"/>
        <w:jc w:val="both"/>
      </w:pPr>
      <w:r>
        <w:rPr>
          <w:rFonts w:ascii="Times New Roman"/>
          <w:b w:val="false"/>
          <w:i/>
          <w:color w:val="000000"/>
          <w:sz w:val="28"/>
        </w:rPr>
        <w:t>      Сессия төрағасы                            Х. Зейнішев</w:t>
      </w:r>
    </w:p>
    <w:p>
      <w:pPr>
        <w:spacing w:after="0"/>
        <w:ind w:left="0"/>
        <w:jc w:val="both"/>
      </w:pPr>
      <w:r>
        <w:rPr>
          <w:rFonts w:ascii="Times New Roman"/>
          <w:b w:val="false"/>
          <w:i/>
          <w:color w:val="000000"/>
          <w:sz w:val="28"/>
        </w:rPr>
        <w:t>      Аудандық мәслихаттың хатшысы               Х. Зейнішев</w:t>
      </w:r>
    </w:p>
    <w:bookmarkStart w:name="z6"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(IV сайланған, XXIII сессия) </w:t>
      </w:r>
      <w:r>
        <w:br/>
      </w:r>
      <w:r>
        <w:rPr>
          <w:rFonts w:ascii="Times New Roman"/>
          <w:b w:val="false"/>
          <w:i w:val="false"/>
          <w:color w:val="000000"/>
          <w:sz w:val="28"/>
        </w:rPr>
        <w:t xml:space="preserve">
2009 жыл 28 желтоқсандағы   </w:t>
      </w:r>
      <w:r>
        <w:br/>
      </w:r>
      <w:r>
        <w:rPr>
          <w:rFonts w:ascii="Times New Roman"/>
          <w:b w:val="false"/>
          <w:i w:val="false"/>
          <w:color w:val="000000"/>
          <w:sz w:val="28"/>
        </w:rPr>
        <w:t>
N 152-23-4 шешімімен бекітілді</w:t>
      </w:r>
    </w:p>
    <w:bookmarkEnd w:id="1"/>
    <w:p>
      <w:pPr>
        <w:spacing w:after="0"/>
        <w:ind w:left="0"/>
        <w:jc w:val="left"/>
      </w:pPr>
      <w:r>
        <w:rPr>
          <w:rFonts w:ascii="Times New Roman"/>
          <w:b/>
          <w:i w:val="false"/>
          <w:color w:val="000000"/>
        </w:rPr>
        <w:t xml:space="preserve"> Ауданда көріктендірудің және үй</w:t>
      </w:r>
      <w:r>
        <w:br/>
      </w:r>
      <w:r>
        <w:rPr>
          <w:rFonts w:ascii="Times New Roman"/>
          <w:b/>
          <w:i w:val="false"/>
          <w:color w:val="000000"/>
        </w:rPr>
        <w:t>
жануарларын күтіп ұстаудың қағидалары</w:t>
      </w:r>
    </w:p>
    <w:bookmarkStart w:name="z7" w:id="2"/>
    <w:p>
      <w:pPr>
        <w:spacing w:after="0"/>
        <w:ind w:left="0"/>
        <w:jc w:val="both"/>
      </w:pPr>
      <w:r>
        <w:rPr>
          <w:rFonts w:ascii="Times New Roman"/>
          <w:b w:val="false"/>
          <w:i w:val="false"/>
          <w:color w:val="000000"/>
          <w:sz w:val="28"/>
        </w:rPr>
        <w:t>
      Ауданда көріктендірудің және үй жануарларын күтіп ұстаудың қағидалары (бұдан әрі - Қағидалар)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мемлекеттік жергілікті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Ветеринария туралы</w:t>
      </w:r>
      <w:r>
        <w:rPr>
          <w:rFonts w:ascii="Times New Roman"/>
          <w:b w:val="false"/>
          <w:i w:val="false"/>
          <w:color w:val="000000"/>
          <w:sz w:val="28"/>
        </w:rPr>
        <w:t>" Заңдарына сәйкес ауданда көріктендірудің, санитарлық тазалаудың, тазалықты сақтаудың, аумақтарды тазалау, үй жануарларын күтіп ұстау ұйымдастыруын заңды және жеке тұлғалардың қатынасын реттеу үшін жасалынды.</w:t>
      </w:r>
      <w:r>
        <w:br/>
      </w:r>
      <w:r>
        <w:rPr>
          <w:rFonts w:ascii="Times New Roman"/>
          <w:b w:val="false"/>
          <w:i w:val="false"/>
          <w:color w:val="000000"/>
          <w:sz w:val="28"/>
        </w:rPr>
        <w:t>
      Қағидалардың мақсаты ауылдық елді мекендерінің аумақтарын жазғы және қысқы мерзімде күтіп ұстау тәртібін белгілеу, жинау жұмыстарын орындау тәртібін анықтау, көлік қозғалысының және жаяу жүрушінің қауіпсіз болуы үшін тиісті жағдай және тазалықты қамтамасыз ететін жұмыстарды орындау барысына талап қою болып табылады.</w:t>
      </w:r>
      <w:r>
        <w:br/>
      </w:r>
      <w:r>
        <w:rPr>
          <w:rFonts w:ascii="Times New Roman"/>
          <w:b w:val="false"/>
          <w:i w:val="false"/>
          <w:color w:val="000000"/>
          <w:sz w:val="28"/>
        </w:rPr>
        <w:t>
      Қағидалар Ертіс ауданының аумағында орналасқан барлық ведомстволарға, кәсіпорындарға, ұйымдарға және азаматтарға, ғимараттардың, құрылыстардың иелері болып табылатын жалға алушыларға міндетті.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Қағидаларда қолданылатын түсініктер:</w:t>
      </w:r>
      <w:r>
        <w:br/>
      </w:r>
      <w:r>
        <w:rPr>
          <w:rFonts w:ascii="Times New Roman"/>
          <w:b w:val="false"/>
          <w:i w:val="false"/>
          <w:color w:val="000000"/>
          <w:sz w:val="28"/>
        </w:rPr>
        <w:t>
      қалдықтар - өндіру және қолдану процесінде пайда болған шикі зат, материал, жартылай фабрикат қалдықтары және сонымен қатар өзінің тұтынушылық қасиетін жоғалтқан тауарлар (өнім);</w:t>
      </w:r>
      <w:r>
        <w:br/>
      </w:r>
      <w:r>
        <w:rPr>
          <w:rFonts w:ascii="Times New Roman"/>
          <w:b w:val="false"/>
          <w:i w:val="false"/>
          <w:color w:val="000000"/>
          <w:sz w:val="28"/>
        </w:rPr>
        <w:t>
      қатты тұрмысты қалдықтар - тұрғын үй және қоғамдық ғимараттарды пайда болатын қалдықтар (тұрғын үйлерді ағымдық жөндеуден пайда болатын қалдықтар қоса алғанда), от жағу орындарында от жағатын құрылғылардан түсетін қалдықтар, түскен жапырақтар және үй шаруашылығының ірі құралдары;</w:t>
      </w:r>
      <w:r>
        <w:br/>
      </w:r>
      <w:r>
        <w:rPr>
          <w:rFonts w:ascii="Times New Roman"/>
          <w:b w:val="false"/>
          <w:i w:val="false"/>
          <w:color w:val="000000"/>
          <w:sz w:val="28"/>
        </w:rPr>
        <w:t>
      санитарлық тазалау - қалдықтарды жинау, залалсыздандыру, қайта өндеу және көму;</w:t>
      </w:r>
      <w:r>
        <w:br/>
      </w:r>
      <w:r>
        <w:rPr>
          <w:rFonts w:ascii="Times New Roman"/>
          <w:b w:val="false"/>
          <w:i w:val="false"/>
          <w:color w:val="000000"/>
          <w:sz w:val="28"/>
        </w:rPr>
        <w:t>
      қалдықтарды шығару (кетіру) - қалдықтарды арнайы бөлінген жерлерге тасымалдау;</w:t>
      </w:r>
      <w:r>
        <w:br/>
      </w:r>
      <w:r>
        <w:rPr>
          <w:rFonts w:ascii="Times New Roman"/>
          <w:b w:val="false"/>
          <w:i w:val="false"/>
          <w:color w:val="000000"/>
          <w:sz w:val="28"/>
        </w:rPr>
        <w:t>
      аумақтарды көріктендіру - ауданның әкімшілік аумағында адамның жақсы өмір сүруіне қолайлы жағдайды қамтамасыз ету үшін жасалған элементтер мен жұмыстар жиынтығы;</w:t>
      </w:r>
      <w:r>
        <w:br/>
      </w:r>
      <w:r>
        <w:rPr>
          <w:rFonts w:ascii="Times New Roman"/>
          <w:b w:val="false"/>
          <w:i w:val="false"/>
          <w:color w:val="000000"/>
          <w:sz w:val="28"/>
        </w:rPr>
        <w:t>
      инженерлік жүйе және құрылғылар, байланыс-инженерлік көріктендіру тұрғындармен кәсіпорындарды жылумен, сумен, электрэнергиямен, байланыспен қамтамасыз етудің, сонымен қатар аудан аумағындағы беткі қабаттардағы судан тазартудың басты элементтері;</w:t>
      </w:r>
      <w:r>
        <w:br/>
      </w:r>
      <w:r>
        <w:rPr>
          <w:rFonts w:ascii="Times New Roman"/>
          <w:b w:val="false"/>
          <w:i w:val="false"/>
          <w:color w:val="000000"/>
          <w:sz w:val="28"/>
        </w:rPr>
        <w:t>
      көк шалғындар - сәулет - ландшафтық әсемдеу мен көріктендіру деңгейін көтеру, санитарлық-гигиеналық шарттарды қамтамасыз ету үшін жоспарлық элементтері (газондар, гүлзарлар, ағаштар, бұталар);</w:t>
      </w:r>
      <w:r>
        <w:br/>
      </w:r>
      <w:r>
        <w:rPr>
          <w:rFonts w:ascii="Times New Roman"/>
          <w:b w:val="false"/>
          <w:i w:val="false"/>
          <w:color w:val="000000"/>
          <w:sz w:val="28"/>
        </w:rPr>
        <w:t>
      жер жұмыстары - аумақтарды қазу, үймелерді төгу, қайта көму, шұңқырлар қазу істерімен байланысты жұмыстар;</w:t>
      </w:r>
      <w:r>
        <w:br/>
      </w:r>
      <w:r>
        <w:rPr>
          <w:rFonts w:ascii="Times New Roman"/>
          <w:b w:val="false"/>
          <w:i w:val="false"/>
          <w:color w:val="000000"/>
          <w:sz w:val="28"/>
        </w:rPr>
        <w:t>
      жер пайдаланушы - аудан аумағында жерді пайдалану құқығы бар немесе жеке меншік жер уческесі бар жеке немесе заңды тұлға;</w:t>
      </w:r>
      <w:r>
        <w:br/>
      </w:r>
      <w:r>
        <w:rPr>
          <w:rFonts w:ascii="Times New Roman"/>
          <w:b w:val="false"/>
          <w:i w:val="false"/>
          <w:color w:val="000000"/>
          <w:sz w:val="28"/>
        </w:rPr>
        <w:t>
      бөлінген аумақ - жергілікті мемлекеттік органының шешіміне сәйкес жер пайдаланушының меншігіне объекті орнату (ғимарат, құрылыс, транспорт магистралі және т.б.) үшін берілген жер уческесі;</w:t>
      </w:r>
      <w:r>
        <w:br/>
      </w:r>
      <w:r>
        <w:rPr>
          <w:rFonts w:ascii="Times New Roman"/>
          <w:b w:val="false"/>
          <w:i w:val="false"/>
          <w:color w:val="000000"/>
          <w:sz w:val="28"/>
        </w:rPr>
        <w:t>
      қалдықтарды залалсыздандыру - қалдықтарды өңдеу, соның ішінде қалдықтарды адам денсаулығына және қоршаған ортаға зиянды әсеріне жол бермеу мақсатында арнаулы учаскелерде оларды өртеу және залалсыздандыру;</w:t>
      </w:r>
      <w:r>
        <w:br/>
      </w:r>
      <w:r>
        <w:rPr>
          <w:rFonts w:ascii="Times New Roman"/>
          <w:b w:val="false"/>
          <w:i w:val="false"/>
          <w:color w:val="000000"/>
          <w:sz w:val="28"/>
        </w:rPr>
        <w:t>
      қоқыс шығару - мамандандырылған ұйым көрсететін коммуналдық қызмет, қалдықтарды жинау, шығарып тастау, залалсыздандыру, қайта өңдеу және көму;</w:t>
      </w:r>
      <w:r>
        <w:br/>
      </w:r>
      <w:r>
        <w:rPr>
          <w:rFonts w:ascii="Times New Roman"/>
          <w:b w:val="false"/>
          <w:i w:val="false"/>
          <w:color w:val="000000"/>
          <w:sz w:val="28"/>
        </w:rPr>
        <w:t>
      мамандандырылған ұйым - арнаулы көлігі бар және қоқыс шығару саласында кәсіпкерлікпен айналысатын заңды және жеке тұлғалар;</w:t>
      </w:r>
      <w:r>
        <w:br/>
      </w:r>
      <w:r>
        <w:rPr>
          <w:rFonts w:ascii="Times New Roman"/>
          <w:b w:val="false"/>
          <w:i w:val="false"/>
          <w:color w:val="000000"/>
          <w:sz w:val="28"/>
        </w:rPr>
        <w:t>
      қоқыс шығаруға арналған тариф - қызмет көрсетуге қажетті шыққан шығынды толығымен қайтаруды және кіріс алу мүмкіндігінің ескеретін, мамандырылған ұйымының тиімді жұмыс істеуін қамтамасыз ететін өкілетті орган бекіткен қызмет бағасы;</w:t>
      </w:r>
      <w:r>
        <w:br/>
      </w:r>
      <w:r>
        <w:rPr>
          <w:rFonts w:ascii="Times New Roman"/>
          <w:b w:val="false"/>
          <w:i w:val="false"/>
          <w:color w:val="000000"/>
          <w:sz w:val="28"/>
        </w:rPr>
        <w:t>
      қоқыс төгетін орын - қоқыстарды көметін және жинауға арналған жалпы пайдалану үшін арнаулы орын;</w:t>
      </w:r>
      <w:r>
        <w:br/>
      </w:r>
      <w:r>
        <w:rPr>
          <w:rFonts w:ascii="Times New Roman"/>
          <w:b w:val="false"/>
          <w:i w:val="false"/>
          <w:color w:val="000000"/>
          <w:sz w:val="28"/>
        </w:rPr>
        <w:t>
      үй жай - тұрғын үй (үй, пәтер) және тұрғын үй емес (әкімшілік, сауда, өнеркәсіптік, мәдениет тұрмыстық және тағы басқа бағыттағы) ғимараттар;</w:t>
      </w:r>
      <w:r>
        <w:br/>
      </w:r>
      <w:r>
        <w:rPr>
          <w:rFonts w:ascii="Times New Roman"/>
          <w:b w:val="false"/>
          <w:i w:val="false"/>
          <w:color w:val="000000"/>
          <w:sz w:val="28"/>
        </w:rPr>
        <w:t>
      өкілетті орган - құқықтық қатынастар саласында өкілеттілік берілген мемлекеттік орган.</w:t>
      </w:r>
      <w:r>
        <w:br/>
      </w:r>
      <w:r>
        <w:rPr>
          <w:rFonts w:ascii="Times New Roman"/>
          <w:b w:val="false"/>
          <w:i w:val="false"/>
          <w:color w:val="000000"/>
          <w:sz w:val="28"/>
        </w:rPr>
        <w:t>
</w:t>
      </w:r>
      <w:r>
        <w:rPr>
          <w:rFonts w:ascii="Times New Roman"/>
          <w:b w:val="false"/>
          <w:i w:val="false"/>
          <w:color w:val="000000"/>
          <w:sz w:val="28"/>
        </w:rPr>
        <w:t>
      2. Аудан аумағын тазарту және санитарлық тазалау жүйесі аудан аумағында жиналған көше қоқысын және басқа тұрмыстық қалдықтарды тиімді жинау, жылдам жою, нық зиянсыздандыру және экономикалық тиімді тұрмыстық қалдықтарды тиімді пайдалану (шаруашылық - тұрмыстық, соның ішінде тұрғын үй және қоғамдық ғимараттардан, сауда кәсіпорындарынан, қоғамдық тамақтандыру және мәдени тұрмыстық бағыттағы) қарастырады және үй-жайларды және жалпы пайдаланылатын аумақтарды жазғы және қысқы мерзімде күтіп ұстауды қоса алады.</w:t>
      </w:r>
      <w:r>
        <w:br/>
      </w:r>
      <w:r>
        <w:rPr>
          <w:rFonts w:ascii="Times New Roman"/>
          <w:b w:val="false"/>
          <w:i w:val="false"/>
          <w:color w:val="000000"/>
          <w:sz w:val="28"/>
        </w:rPr>
        <w:t>
</w:t>
      </w:r>
      <w:r>
        <w:rPr>
          <w:rFonts w:ascii="Times New Roman"/>
          <w:b w:val="false"/>
          <w:i w:val="false"/>
          <w:color w:val="000000"/>
          <w:sz w:val="28"/>
        </w:rPr>
        <w:t>
      3. Ауыл аумақтарының санитарлық жағдайын өз деңгейінде қамтамасыз ету үшін санитарлық тазалау мен жинау жөніндегі жұмысын ұйымдастыру жүйелі - жоспарлы және өтініш тәртібінде мемлекеттік коммуналды шаруашылық және жеке сектордың арнаулы көлігімен жүзеге асырылуы тиіс.</w:t>
      </w:r>
      <w:r>
        <w:br/>
      </w:r>
      <w:r>
        <w:rPr>
          <w:rFonts w:ascii="Times New Roman"/>
          <w:b w:val="false"/>
          <w:i w:val="false"/>
          <w:color w:val="000000"/>
          <w:sz w:val="28"/>
        </w:rPr>
        <w:t>
</w:t>
      </w:r>
      <w:r>
        <w:rPr>
          <w:rFonts w:ascii="Times New Roman"/>
          <w:b w:val="false"/>
          <w:i w:val="false"/>
          <w:color w:val="000000"/>
          <w:sz w:val="28"/>
        </w:rPr>
        <w:t>
      4. Жоспарлы-үнемі жүйені ұйымдастыру және қалдықтарды шығару тәртібін санитарлық-эпидемиологиялық қызметтің келісімі бойынша өкілетті органмен анықталады.</w:t>
      </w:r>
      <w:r>
        <w:br/>
      </w:r>
      <w:r>
        <w:rPr>
          <w:rFonts w:ascii="Times New Roman"/>
          <w:b w:val="false"/>
          <w:i w:val="false"/>
          <w:color w:val="000000"/>
          <w:sz w:val="28"/>
        </w:rPr>
        <w:t>
</w:t>
      </w:r>
      <w:r>
        <w:rPr>
          <w:rFonts w:ascii="Times New Roman"/>
          <w:b w:val="false"/>
          <w:i w:val="false"/>
          <w:color w:val="000000"/>
          <w:sz w:val="28"/>
        </w:rPr>
        <w:t>
      5. Жалпы пайдалану орындарын жинау шарт негізінде арнаулы кәсіпорындарға жүктеледі. Бөлінген учаскелер аумағын жинауға субъектілерді бекіту нақты жерді пайдалану шекарасында немесе атқарушы органмен шарт жасау негізінде бекітіледі.</w:t>
      </w:r>
      <w:r>
        <w:br/>
      </w:r>
      <w:r>
        <w:rPr>
          <w:rFonts w:ascii="Times New Roman"/>
          <w:b w:val="false"/>
          <w:i w:val="false"/>
          <w:color w:val="000000"/>
          <w:sz w:val="28"/>
        </w:rPr>
        <w:t>
</w:t>
      </w:r>
      <w:r>
        <w:rPr>
          <w:rFonts w:ascii="Times New Roman"/>
          <w:b w:val="false"/>
          <w:i w:val="false"/>
          <w:color w:val="000000"/>
          <w:sz w:val="28"/>
        </w:rPr>
        <w:t>
      6. Тұрғын үйлерге кіреберіс жолдарды, аула аумақтарын тазалау жеке үй иелеріне жүктеледі;</w:t>
      </w:r>
      <w:r>
        <w:br/>
      </w:r>
      <w:r>
        <w:rPr>
          <w:rFonts w:ascii="Times New Roman"/>
          <w:b w:val="false"/>
          <w:i w:val="false"/>
          <w:color w:val="000000"/>
          <w:sz w:val="28"/>
        </w:rPr>
        <w:t>
      көшелер, үй арасындағы жолдар, егілген ағаштар - мамандандырылған пайдалану ұйымдарына;</w:t>
      </w:r>
      <w:r>
        <w:br/>
      </w:r>
      <w:r>
        <w:rPr>
          <w:rFonts w:ascii="Times New Roman"/>
          <w:b w:val="false"/>
          <w:i w:val="false"/>
          <w:color w:val="000000"/>
          <w:sz w:val="28"/>
        </w:rPr>
        <w:t>
      аумақтар мен тротуарлар - осы араға орналасқан (шекаралас) ұйымдарға, кәсіпорындарға, мекемелерге жүктеледі.</w:t>
      </w:r>
      <w:r>
        <w:br/>
      </w:r>
      <w:r>
        <w:rPr>
          <w:rFonts w:ascii="Times New Roman"/>
          <w:b w:val="false"/>
          <w:i w:val="false"/>
          <w:color w:val="000000"/>
          <w:sz w:val="28"/>
        </w:rPr>
        <w:t>
</w:t>
      </w:r>
      <w:r>
        <w:rPr>
          <w:rFonts w:ascii="Times New Roman"/>
          <w:b w:val="false"/>
          <w:i w:val="false"/>
          <w:color w:val="000000"/>
          <w:sz w:val="28"/>
        </w:rPr>
        <w:t>
      7. Жаңар-жағар май құю стансалары (ЖМС) орналасқан 15 метр радиустағы аумақты тазалықты күтіп ұстау және тазалауды ЖМС қызметкерлері жүзеге асырады.</w:t>
      </w:r>
      <w:r>
        <w:br/>
      </w:r>
      <w:r>
        <w:rPr>
          <w:rFonts w:ascii="Times New Roman"/>
          <w:b w:val="false"/>
          <w:i w:val="false"/>
          <w:color w:val="000000"/>
          <w:sz w:val="28"/>
        </w:rPr>
        <w:t>
</w:t>
      </w:r>
      <w:r>
        <w:rPr>
          <w:rFonts w:ascii="Times New Roman"/>
          <w:b w:val="false"/>
          <w:i w:val="false"/>
          <w:color w:val="000000"/>
          <w:sz w:val="28"/>
        </w:rPr>
        <w:t>
      8. Сауда нүктелері орналасқан 5 метр радиустағы аумақтарды жинау және тазалау жөніндегі жұмысты меншіктің барлық түріндегі сауда ұйымдарының басшылары қамтамасыз етеді.</w:t>
      </w:r>
      <w:r>
        <w:br/>
      </w:r>
      <w:r>
        <w:rPr>
          <w:rFonts w:ascii="Times New Roman"/>
          <w:b w:val="false"/>
          <w:i w:val="false"/>
          <w:color w:val="000000"/>
          <w:sz w:val="28"/>
        </w:rPr>
        <w:t>
</w:t>
      </w:r>
      <w:r>
        <w:rPr>
          <w:rFonts w:ascii="Times New Roman"/>
          <w:b w:val="false"/>
          <w:i w:val="false"/>
          <w:color w:val="000000"/>
          <w:sz w:val="28"/>
        </w:rPr>
        <w:t>
      9. Кәсіпорындардың, құрылыс алаңдарының, қоймалардың, баздардың, оларға кіре беріс аумақтарды тазалау осы ұйымдардың немесе мамандырылған ұйымдардың құралдарының күшімен жүзеге асырылады.</w:t>
      </w:r>
      <w:r>
        <w:br/>
      </w:r>
      <w:r>
        <w:rPr>
          <w:rFonts w:ascii="Times New Roman"/>
          <w:b w:val="false"/>
          <w:i w:val="false"/>
          <w:color w:val="000000"/>
          <w:sz w:val="28"/>
        </w:rPr>
        <w:t>
</w:t>
      </w:r>
      <w:r>
        <w:rPr>
          <w:rFonts w:ascii="Times New Roman"/>
          <w:b w:val="false"/>
          <w:i w:val="false"/>
          <w:color w:val="000000"/>
          <w:sz w:val="28"/>
        </w:rPr>
        <w:t>
      10. Ауылдық аумақтардың басқа учаскелерін (стадиондар, базарлар, жәрменке өткізу орындары, ашық автомобиль тұрақтары, ауыл шаруашылық жерлері) тазалықты ұстау жер пайдаланушыларға жүктеледі.</w:t>
      </w:r>
      <w:r>
        <w:br/>
      </w:r>
      <w:r>
        <w:rPr>
          <w:rFonts w:ascii="Times New Roman"/>
          <w:b w:val="false"/>
          <w:i w:val="false"/>
          <w:color w:val="000000"/>
          <w:sz w:val="28"/>
        </w:rPr>
        <w:t>
</w:t>
      </w:r>
      <w:r>
        <w:rPr>
          <w:rFonts w:ascii="Times New Roman"/>
          <w:b w:val="false"/>
          <w:i w:val="false"/>
          <w:color w:val="000000"/>
          <w:sz w:val="28"/>
        </w:rPr>
        <w:t>
      11. Құрылыс, күрделі және ағымдағы жөндеу объектілеріне жақын аумақтарды тазалықта ұстау, осы жұмыстарды орындайтын құрылыс- жөндеу ұйымдарына жүктеледі.</w:t>
      </w:r>
      <w:r>
        <w:br/>
      </w:r>
      <w:r>
        <w:rPr>
          <w:rFonts w:ascii="Times New Roman"/>
          <w:b w:val="false"/>
          <w:i w:val="false"/>
          <w:color w:val="000000"/>
          <w:sz w:val="28"/>
        </w:rPr>
        <w:t>
</w:t>
      </w:r>
      <w:r>
        <w:rPr>
          <w:rFonts w:ascii="Times New Roman"/>
          <w:b w:val="false"/>
          <w:i w:val="false"/>
          <w:color w:val="000000"/>
          <w:sz w:val="28"/>
        </w:rPr>
        <w:t>
      12. Қатты және сұйық қалдықтарды залалсыздандыру, үю және көму арнаулы бөлінген учаскелерде өткізіледі.</w:t>
      </w:r>
      <w:r>
        <w:br/>
      </w:r>
      <w:r>
        <w:rPr>
          <w:rFonts w:ascii="Times New Roman"/>
          <w:b w:val="false"/>
          <w:i w:val="false"/>
          <w:color w:val="000000"/>
          <w:sz w:val="28"/>
        </w:rPr>
        <w:t>
</w:t>
      </w:r>
      <w:r>
        <w:rPr>
          <w:rFonts w:ascii="Times New Roman"/>
          <w:b w:val="false"/>
          <w:i w:val="false"/>
          <w:color w:val="000000"/>
          <w:sz w:val="28"/>
        </w:rPr>
        <w:t>
      13. Қалдықтарды арнаулы бөлінбеген жерге апарып төгуге және ауыл шаруашылығы алаңдарына апарып көмуге тыйым салынады.</w:t>
      </w:r>
      <w:r>
        <w:br/>
      </w:r>
      <w:r>
        <w:rPr>
          <w:rFonts w:ascii="Times New Roman"/>
          <w:b w:val="false"/>
          <w:i w:val="false"/>
          <w:color w:val="000000"/>
          <w:sz w:val="28"/>
        </w:rPr>
        <w:t>
</w:t>
      </w:r>
      <w:r>
        <w:rPr>
          <w:rFonts w:ascii="Times New Roman"/>
          <w:b w:val="false"/>
          <w:i w:val="false"/>
          <w:color w:val="000000"/>
          <w:sz w:val="28"/>
        </w:rPr>
        <w:t>
      14. Көріктендіру және аумақтарды тазалау жөніндегі жұмыс қысқы және жазғы болып бөлінеді, ол жүйелі, мерзімді түрде және апат кезінде жүргізіледі.</w:t>
      </w:r>
      <w:r>
        <w:br/>
      </w:r>
      <w:r>
        <w:rPr>
          <w:rFonts w:ascii="Times New Roman"/>
          <w:b w:val="false"/>
          <w:i w:val="false"/>
          <w:color w:val="000000"/>
          <w:sz w:val="28"/>
        </w:rPr>
        <w:t>
</w:t>
      </w:r>
      <w:r>
        <w:rPr>
          <w:rFonts w:ascii="Times New Roman"/>
          <w:b w:val="false"/>
          <w:i w:val="false"/>
          <w:color w:val="000000"/>
          <w:sz w:val="28"/>
        </w:rPr>
        <w:t>
      15. Жүйелі түрге: сыпыру, жуу, су құю, қар күреу және мұздан тазарту жатады.</w:t>
      </w:r>
      <w:r>
        <w:br/>
      </w:r>
      <w:r>
        <w:rPr>
          <w:rFonts w:ascii="Times New Roman"/>
          <w:b w:val="false"/>
          <w:i w:val="false"/>
          <w:color w:val="000000"/>
          <w:sz w:val="28"/>
        </w:rPr>
        <w:t>
</w:t>
      </w:r>
      <w:r>
        <w:rPr>
          <w:rFonts w:ascii="Times New Roman"/>
          <w:b w:val="false"/>
          <w:i w:val="false"/>
          <w:color w:val="000000"/>
          <w:sz w:val="28"/>
        </w:rPr>
        <w:t>
      16. Мерзімді түрге-топырақ жиынтығын, түскен жапырақтарды жинау, су құбырын тазалау, жол бойындағы шөптерді шабу жатады.</w:t>
      </w:r>
      <w:r>
        <w:br/>
      </w:r>
      <w:r>
        <w:rPr>
          <w:rFonts w:ascii="Times New Roman"/>
          <w:b w:val="false"/>
          <w:i w:val="false"/>
          <w:color w:val="000000"/>
          <w:sz w:val="28"/>
        </w:rPr>
        <w:t>
</w:t>
      </w:r>
      <w:r>
        <w:rPr>
          <w:rFonts w:ascii="Times New Roman"/>
          <w:b w:val="false"/>
          <w:i w:val="false"/>
          <w:color w:val="000000"/>
          <w:sz w:val="28"/>
        </w:rPr>
        <w:t>
      17. Апат кезіндегі түрге (қар жауғанда, көк тайғақта, боран болғанда) - жолдарға құм-тұз, хлорид және басқа да реагенттер себу, қарды күреу және жинау, жол қиылыстарын қардан тазалау жатады.</w:t>
      </w:r>
    </w:p>
    <w:bookmarkEnd w:id="4"/>
    <w:bookmarkStart w:name="z26" w:id="5"/>
    <w:p>
      <w:pPr>
        <w:spacing w:after="0"/>
        <w:ind w:left="0"/>
        <w:jc w:val="left"/>
      </w:pPr>
      <w:r>
        <w:rPr>
          <w:rFonts w:ascii="Times New Roman"/>
          <w:b/>
          <w:i w:val="false"/>
          <w:color w:val="000000"/>
        </w:rPr>
        <w:t xml:space="preserve"> 
2. Жалпы пайдаланылатын орындарды</w:t>
      </w:r>
      <w:r>
        <w:br/>
      </w:r>
      <w:r>
        <w:rPr>
          <w:rFonts w:ascii="Times New Roman"/>
          <w:b/>
          <w:i w:val="false"/>
          <w:color w:val="000000"/>
        </w:rPr>
        <w:t>
күтіп ұстау және тазалау</w:t>
      </w:r>
    </w:p>
    <w:bookmarkEnd w:id="5"/>
    <w:bookmarkStart w:name="z27" w:id="6"/>
    <w:p>
      <w:pPr>
        <w:spacing w:after="0"/>
        <w:ind w:left="0"/>
        <w:jc w:val="both"/>
      </w:pPr>
      <w:r>
        <w:rPr>
          <w:rFonts w:ascii="Times New Roman"/>
          <w:b w:val="false"/>
          <w:i w:val="false"/>
          <w:color w:val="000000"/>
          <w:sz w:val="28"/>
        </w:rPr>
        <w:t>
      18. Парктерді, көпшілік демалатын және басқа да жалпы пайдаланылатын орындардың аумағы Қағидалардың 1 бөлімінде бекітілген талаптарға сәйкес ұсталады.</w:t>
      </w:r>
      <w:r>
        <w:br/>
      </w:r>
      <w:r>
        <w:rPr>
          <w:rFonts w:ascii="Times New Roman"/>
          <w:b w:val="false"/>
          <w:i w:val="false"/>
          <w:color w:val="000000"/>
          <w:sz w:val="28"/>
        </w:rPr>
        <w:t>
</w:t>
      </w:r>
      <w:r>
        <w:rPr>
          <w:rFonts w:ascii="Times New Roman"/>
          <w:b w:val="false"/>
          <w:i w:val="false"/>
          <w:color w:val="000000"/>
          <w:sz w:val="28"/>
        </w:rPr>
        <w:t>
      19. Барлық алаңдар мен көшелерде, басқа жерлерде де жеткілікті түрде урналар қойылуы тиіс.</w:t>
      </w:r>
      <w:r>
        <w:br/>
      </w:r>
      <w:r>
        <w:rPr>
          <w:rFonts w:ascii="Times New Roman"/>
          <w:b w:val="false"/>
          <w:i w:val="false"/>
          <w:color w:val="000000"/>
          <w:sz w:val="28"/>
        </w:rPr>
        <w:t>
</w:t>
      </w:r>
      <w:r>
        <w:rPr>
          <w:rFonts w:ascii="Times New Roman"/>
          <w:b w:val="false"/>
          <w:i w:val="false"/>
          <w:color w:val="000000"/>
          <w:sz w:val="28"/>
        </w:rPr>
        <w:t>
      20. Урналарды таза ұстауға өзіне бекітілген аумақты тазалауды жүзеге асыратын ұйымдарға, кәсіпорындарға және мекемелерге жүктеледі.</w:t>
      </w:r>
      <w:r>
        <w:br/>
      </w:r>
      <w:r>
        <w:rPr>
          <w:rFonts w:ascii="Times New Roman"/>
          <w:b w:val="false"/>
          <w:i w:val="false"/>
          <w:color w:val="000000"/>
          <w:sz w:val="28"/>
        </w:rPr>
        <w:t>
</w:t>
      </w:r>
      <w:r>
        <w:rPr>
          <w:rFonts w:ascii="Times New Roman"/>
          <w:b w:val="false"/>
          <w:i w:val="false"/>
          <w:color w:val="000000"/>
          <w:sz w:val="28"/>
        </w:rPr>
        <w:t>
      21. Сауда ғимараттарында, офистерде, үй жайларда иелері урнаны кіре беріске қояды.</w:t>
      </w:r>
      <w:r>
        <w:br/>
      </w:r>
      <w:r>
        <w:rPr>
          <w:rFonts w:ascii="Times New Roman"/>
          <w:b w:val="false"/>
          <w:i w:val="false"/>
          <w:color w:val="000000"/>
          <w:sz w:val="28"/>
        </w:rPr>
        <w:t>
</w:t>
      </w:r>
      <w:r>
        <w:rPr>
          <w:rFonts w:ascii="Times New Roman"/>
          <w:b w:val="false"/>
          <w:i w:val="false"/>
          <w:color w:val="000000"/>
          <w:sz w:val="28"/>
        </w:rPr>
        <w:t>
      22. Урна таза ұсталуы тиіс, толысымен тазартылады, кем дегенде жылына екі рет сырланады.</w:t>
      </w:r>
      <w:r>
        <w:br/>
      </w:r>
      <w:r>
        <w:rPr>
          <w:rFonts w:ascii="Times New Roman"/>
          <w:b w:val="false"/>
          <w:i w:val="false"/>
          <w:color w:val="000000"/>
          <w:sz w:val="28"/>
        </w:rPr>
        <w:t>
</w:t>
      </w:r>
      <w:r>
        <w:rPr>
          <w:rFonts w:ascii="Times New Roman"/>
          <w:b w:val="false"/>
          <w:i w:val="false"/>
          <w:color w:val="000000"/>
          <w:sz w:val="28"/>
        </w:rPr>
        <w:t>
      23. Тауар қорын дүңгершектер мен дүкендер жанында жинауға, сондай-ақ маңайдағы аумақты қойма ретінде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24. Заңды және жеке тұлғалар өздеріне бекітілген аумақтарында:</w:t>
      </w:r>
      <w:r>
        <w:br/>
      </w:r>
      <w:r>
        <w:rPr>
          <w:rFonts w:ascii="Times New Roman"/>
          <w:b w:val="false"/>
          <w:i w:val="false"/>
          <w:color w:val="000000"/>
          <w:sz w:val="28"/>
        </w:rPr>
        <w:t>
      1) егілген ағаштардың сақталуын қамтамасыз етуге, ол үшін толық агротехникалық шаралар кешенін өткізуге, атап айтқанда: суғару, отау, құрғақ бұтақтарын кесу, ағаш діңін тазалау, түбіршіктерін алып тастау, тыңайтқыш салу, кесілген жерлерін дезинфекциялау, сондай-ақ, арам шөптерді жою үшін механикалық өңдеу жүргізсін;</w:t>
      </w:r>
      <w:r>
        <w:br/>
      </w:r>
      <w:r>
        <w:rPr>
          <w:rFonts w:ascii="Times New Roman"/>
          <w:b w:val="false"/>
          <w:i w:val="false"/>
          <w:color w:val="000000"/>
          <w:sz w:val="28"/>
        </w:rPr>
        <w:t>
      2) жүйелі түрде ауыл шаруашылығының зиянкестерімен, арам шөптермен өз күшімен күрес жүргізсін;</w:t>
      </w:r>
      <w:r>
        <w:br/>
      </w:r>
      <w:r>
        <w:rPr>
          <w:rFonts w:ascii="Times New Roman"/>
          <w:b w:val="false"/>
          <w:i w:val="false"/>
          <w:color w:val="000000"/>
          <w:sz w:val="28"/>
        </w:rPr>
        <w:t>
      3) жапырақ түсетін мерзімде түскен жапырақтарды жинау, жиналған жапырақтарды арнаулы бөлінген учаскеге апаруға, жапырақтарды тұрғын үйлер аумағында және парктерде өртеуге тыйым салынады;</w:t>
      </w:r>
      <w:r>
        <w:br/>
      </w:r>
      <w:r>
        <w:rPr>
          <w:rFonts w:ascii="Times New Roman"/>
          <w:b w:val="false"/>
          <w:i w:val="false"/>
          <w:color w:val="000000"/>
          <w:sz w:val="28"/>
        </w:rPr>
        <w:t>
      4) жасыл қордың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25. Жердің жоғарғы қабатын бұзу мен байланысты өндірістік және құрылыс ұйымдары меншік түріне қарамастан жердің жоғарғы құнарлы қабатын сақтап, пайдалануға, сондай-ақ жұмыс барысында бүлінген жер учаскелерін құрылыс аяқталысымен өз есебінен қалпына келтіруге міндетті.</w:t>
      </w:r>
    </w:p>
    <w:bookmarkEnd w:id="6"/>
    <w:bookmarkStart w:name="z35" w:id="7"/>
    <w:p>
      <w:pPr>
        <w:spacing w:after="0"/>
        <w:ind w:left="0"/>
        <w:jc w:val="left"/>
      </w:pPr>
      <w:r>
        <w:rPr>
          <w:rFonts w:ascii="Times New Roman"/>
          <w:b/>
          <w:i w:val="false"/>
          <w:color w:val="000000"/>
        </w:rPr>
        <w:t xml:space="preserve"> 
3. Көшелер мен жол құрылыстарын</w:t>
      </w:r>
      <w:r>
        <w:br/>
      </w:r>
      <w:r>
        <w:rPr>
          <w:rFonts w:ascii="Times New Roman"/>
          <w:b/>
          <w:i w:val="false"/>
          <w:color w:val="000000"/>
        </w:rPr>
        <w:t>
күтіп ұстау тәртібі</w:t>
      </w:r>
    </w:p>
    <w:bookmarkEnd w:id="7"/>
    <w:bookmarkStart w:name="z36" w:id="8"/>
    <w:p>
      <w:pPr>
        <w:spacing w:after="0"/>
        <w:ind w:left="0"/>
        <w:jc w:val="both"/>
      </w:pPr>
      <w:r>
        <w:rPr>
          <w:rFonts w:ascii="Times New Roman"/>
          <w:b w:val="false"/>
          <w:i w:val="false"/>
          <w:color w:val="000000"/>
          <w:sz w:val="28"/>
        </w:rPr>
        <w:t>
      26. Көшелер, жолдар және жол құрылымдары жалпы пайдалануға арналған мемлекеттік меншік болып табылады.</w:t>
      </w:r>
      <w:r>
        <w:br/>
      </w:r>
      <w:r>
        <w:rPr>
          <w:rFonts w:ascii="Times New Roman"/>
          <w:b w:val="false"/>
          <w:i w:val="false"/>
          <w:color w:val="000000"/>
          <w:sz w:val="28"/>
        </w:rPr>
        <w:t>
</w:t>
      </w:r>
      <w:r>
        <w:rPr>
          <w:rFonts w:ascii="Times New Roman"/>
          <w:b w:val="false"/>
          <w:i w:val="false"/>
          <w:color w:val="000000"/>
          <w:sz w:val="28"/>
        </w:rPr>
        <w:t>
      27. Көлікпен тасымалданатын көшелерді ластайтын жүктер көшелерді ластамау үшін дұрыс жабылуы тиіс.</w:t>
      </w:r>
      <w:r>
        <w:br/>
      </w:r>
      <w:r>
        <w:rPr>
          <w:rFonts w:ascii="Times New Roman"/>
          <w:b w:val="false"/>
          <w:i w:val="false"/>
          <w:color w:val="000000"/>
          <w:sz w:val="28"/>
        </w:rPr>
        <w:t>
</w:t>
      </w:r>
      <w:r>
        <w:rPr>
          <w:rFonts w:ascii="Times New Roman"/>
          <w:b w:val="false"/>
          <w:i w:val="false"/>
          <w:color w:val="000000"/>
          <w:sz w:val="28"/>
        </w:rPr>
        <w:t>
      28. Барлық көше пайдаланушылардың және көліктерді кедергісіз өтуге жағдай жасауды қамтамасыз етеді.</w:t>
      </w:r>
      <w:r>
        <w:br/>
      </w:r>
      <w:r>
        <w:rPr>
          <w:rFonts w:ascii="Times New Roman"/>
          <w:b w:val="false"/>
          <w:i w:val="false"/>
          <w:color w:val="000000"/>
          <w:sz w:val="28"/>
        </w:rPr>
        <w:t>
</w:t>
      </w:r>
      <w:r>
        <w:rPr>
          <w:rFonts w:ascii="Times New Roman"/>
          <w:b w:val="false"/>
          <w:i w:val="false"/>
          <w:color w:val="000000"/>
          <w:sz w:val="28"/>
        </w:rPr>
        <w:t>
      29. Тыйым салынады:</w:t>
      </w:r>
      <w:r>
        <w:br/>
      </w:r>
      <w:r>
        <w:rPr>
          <w:rFonts w:ascii="Times New Roman"/>
          <w:b w:val="false"/>
          <w:i w:val="false"/>
          <w:color w:val="000000"/>
          <w:sz w:val="28"/>
        </w:rPr>
        <w:t>
      1) көк шалғындарды, жол қозғалысын реттейтін құралдарды, белгілерді, жол құрылғыларын және жолдар мен көшелерді бұзу;</w:t>
      </w:r>
      <w:r>
        <w:br/>
      </w:r>
      <w:r>
        <w:rPr>
          <w:rFonts w:ascii="Times New Roman"/>
          <w:b w:val="false"/>
          <w:i w:val="false"/>
          <w:color w:val="000000"/>
          <w:sz w:val="28"/>
        </w:rPr>
        <w:t>
      2) көшелер, жолдар, құрылыстар және ғимараттарға кіре беріс жолдар мен сонымен қатар өрт су көздерін қоршау.</w:t>
      </w:r>
      <w:r>
        <w:br/>
      </w:r>
      <w:r>
        <w:rPr>
          <w:rFonts w:ascii="Times New Roman"/>
          <w:b w:val="false"/>
          <w:i w:val="false"/>
          <w:color w:val="000000"/>
          <w:sz w:val="28"/>
        </w:rPr>
        <w:t>
</w:t>
      </w:r>
      <w:r>
        <w:rPr>
          <w:rFonts w:ascii="Times New Roman"/>
          <w:b w:val="false"/>
          <w:i w:val="false"/>
          <w:color w:val="000000"/>
          <w:sz w:val="28"/>
        </w:rPr>
        <w:t>
      30. "Ертіс ауданының тұрғын үй–коммуналдық шаруашылығы, жолаушылар тасымалдау көлігі және автомобиль жолдары бөлімі" мемлекеттік мекемесі берген жолдарды бұзуға байланысты жазбаша рұқсат (ордер) бар болған жағдайда жеке және заңды тұлғалар жер жұмыстарын жүргізе алады.</w:t>
      </w:r>
    </w:p>
    <w:bookmarkEnd w:id="8"/>
    <w:bookmarkStart w:name="z41" w:id="9"/>
    <w:p>
      <w:pPr>
        <w:spacing w:after="0"/>
        <w:ind w:left="0"/>
        <w:jc w:val="left"/>
      </w:pPr>
      <w:r>
        <w:rPr>
          <w:rFonts w:ascii="Times New Roman"/>
          <w:b/>
          <w:i w:val="false"/>
          <w:color w:val="000000"/>
        </w:rPr>
        <w:t xml:space="preserve"> 
4. Үй жайларды күтіп ұстау және тазалау</w:t>
      </w:r>
    </w:p>
    <w:bookmarkEnd w:id="9"/>
    <w:bookmarkStart w:name="z42" w:id="10"/>
    <w:p>
      <w:pPr>
        <w:spacing w:after="0"/>
        <w:ind w:left="0"/>
        <w:jc w:val="both"/>
      </w:pPr>
      <w:r>
        <w:rPr>
          <w:rFonts w:ascii="Times New Roman"/>
          <w:b w:val="false"/>
          <w:i w:val="false"/>
          <w:color w:val="000000"/>
          <w:sz w:val="28"/>
        </w:rPr>
        <w:t>
      31. Үй жайларды тұрмыстық қалдықтардан тазарту жүйелі түрде жоспар бойынша өткізіледі.</w:t>
      </w:r>
      <w:r>
        <w:br/>
      </w:r>
      <w:r>
        <w:rPr>
          <w:rFonts w:ascii="Times New Roman"/>
          <w:b w:val="false"/>
          <w:i w:val="false"/>
          <w:color w:val="000000"/>
          <w:sz w:val="28"/>
        </w:rPr>
        <w:t>
</w:t>
      </w:r>
      <w:r>
        <w:rPr>
          <w:rFonts w:ascii="Times New Roman"/>
          <w:b w:val="false"/>
          <w:i w:val="false"/>
          <w:color w:val="000000"/>
          <w:sz w:val="28"/>
        </w:rPr>
        <w:t>
      32. Қатты тұрмыстық қалдықтарды қоқыс таситын көлікпен, сұйық қалдықтарды канализация жоқ үй құрылыстардан – ассенизатор вакуум көлігімен шығарылады.</w:t>
      </w:r>
      <w:r>
        <w:br/>
      </w:r>
      <w:r>
        <w:rPr>
          <w:rFonts w:ascii="Times New Roman"/>
          <w:b w:val="false"/>
          <w:i w:val="false"/>
          <w:color w:val="000000"/>
          <w:sz w:val="28"/>
        </w:rPr>
        <w:t>
</w:t>
      </w:r>
      <w:r>
        <w:rPr>
          <w:rFonts w:ascii="Times New Roman"/>
          <w:b w:val="false"/>
          <w:i w:val="false"/>
          <w:color w:val="000000"/>
          <w:sz w:val="28"/>
        </w:rPr>
        <w:t>
      33. Меншік иесінің қолында мамандырылған ұйыммен қоқыс және тұрмыстық қалдықтарын шығару қызметіне, шығару кестесіне шарты орындалатыны жұмысқа төлемақы болса қоқыстың өз уақытында шығарылмауына шарт жасалған мамандандырылған ұйым жауапты.</w:t>
      </w:r>
    </w:p>
    <w:bookmarkEnd w:id="10"/>
    <w:bookmarkStart w:name="z45" w:id="11"/>
    <w:p>
      <w:pPr>
        <w:spacing w:after="0"/>
        <w:ind w:left="0"/>
        <w:jc w:val="left"/>
      </w:pPr>
      <w:r>
        <w:rPr>
          <w:rFonts w:ascii="Times New Roman"/>
          <w:b/>
          <w:i w:val="false"/>
          <w:color w:val="000000"/>
        </w:rPr>
        <w:t xml:space="preserve"> 
5. Ғимараттардың алдың мен аумақтарды көріктендіру</w:t>
      </w:r>
    </w:p>
    <w:bookmarkEnd w:id="11"/>
    <w:bookmarkStart w:name="z46" w:id="12"/>
    <w:p>
      <w:pPr>
        <w:spacing w:after="0"/>
        <w:ind w:left="0"/>
        <w:jc w:val="both"/>
      </w:pPr>
      <w:r>
        <w:rPr>
          <w:rFonts w:ascii="Times New Roman"/>
          <w:b w:val="false"/>
          <w:i w:val="false"/>
          <w:color w:val="000000"/>
          <w:sz w:val="28"/>
        </w:rPr>
        <w:t>
      34. Ғимараттың және оларға жанаса орналасқан аумақтарды сәулет келбетін сақтау үшін, оларға сауда орындарын орналастыру кезінде, осы объектілерді пайдаланушылар құрылыс және сәулет органдарымен келісілген және дайындалған жобаға байланысты ғимараттың және оларға жанаса орналасқан аумақтарды көріктендіру шараларын орындау қажет.</w:t>
      </w:r>
      <w:r>
        <w:br/>
      </w:r>
      <w:r>
        <w:rPr>
          <w:rFonts w:ascii="Times New Roman"/>
          <w:b w:val="false"/>
          <w:i w:val="false"/>
          <w:color w:val="000000"/>
          <w:sz w:val="28"/>
        </w:rPr>
        <w:t>
</w:t>
      </w:r>
      <w:r>
        <w:rPr>
          <w:rFonts w:ascii="Times New Roman"/>
          <w:b w:val="false"/>
          <w:i w:val="false"/>
          <w:color w:val="000000"/>
          <w:sz w:val="28"/>
        </w:rPr>
        <w:t>
      35. Шаралар келесі жұмыстардың орындалуымен қоса жобада қарастырылған көлемде:</w:t>
      </w:r>
      <w:r>
        <w:br/>
      </w:r>
      <w:r>
        <w:rPr>
          <w:rFonts w:ascii="Times New Roman"/>
          <w:b w:val="false"/>
          <w:i w:val="false"/>
          <w:color w:val="000000"/>
          <w:sz w:val="28"/>
        </w:rPr>
        <w:t>
      1) ғимараттардың алдын үрлеу (сырлау, ақтау);</w:t>
      </w:r>
      <w:r>
        <w:br/>
      </w:r>
      <w:r>
        <w:rPr>
          <w:rFonts w:ascii="Times New Roman"/>
          <w:b w:val="false"/>
          <w:i w:val="false"/>
          <w:color w:val="000000"/>
          <w:sz w:val="28"/>
        </w:rPr>
        <w:t>
      2) орнатылған күнқағарлар ғимараттың жалпы келбетіне сәйкес болуы тиіс;</w:t>
      </w:r>
      <w:r>
        <w:br/>
      </w:r>
      <w:r>
        <w:rPr>
          <w:rFonts w:ascii="Times New Roman"/>
          <w:b w:val="false"/>
          <w:i w:val="false"/>
          <w:color w:val="000000"/>
          <w:sz w:val="28"/>
        </w:rPr>
        <w:t>
      3) аумақты көріктендіру жұмыстары бойынша тротуарлар жасау, көліктер тұрағы және кіре беріс жолдарын, көк шалғындар, газондар жасау;</w:t>
      </w:r>
      <w:r>
        <w:br/>
      </w:r>
      <w:r>
        <w:rPr>
          <w:rFonts w:ascii="Times New Roman"/>
          <w:b w:val="false"/>
          <w:i w:val="false"/>
          <w:color w:val="000000"/>
          <w:sz w:val="28"/>
        </w:rPr>
        <w:t>
      4) көріктендірудің элементтерін орнату - көп пәтерлі тұрғын үйлердің аумағында орындықтар, балалар ойнайтын алаң, қоршаулар, урналар, орындықтар орналастыру;</w:t>
      </w:r>
      <w:r>
        <w:br/>
      </w:r>
      <w:r>
        <w:rPr>
          <w:rFonts w:ascii="Times New Roman"/>
          <w:b w:val="false"/>
          <w:i w:val="false"/>
          <w:color w:val="000000"/>
          <w:sz w:val="28"/>
        </w:rPr>
        <w:t>
      5) ғимарат маңындағы аумағын жарықтандыруға жеткілікті жарық беру шамдарын орнату (түсті жарнамалар);</w:t>
      </w:r>
      <w:r>
        <w:br/>
      </w:r>
      <w:r>
        <w:rPr>
          <w:rFonts w:ascii="Times New Roman"/>
          <w:b w:val="false"/>
          <w:i w:val="false"/>
          <w:color w:val="000000"/>
          <w:sz w:val="28"/>
        </w:rPr>
        <w:t>
      6) бірыңғай сәулеттік стильге сай маңдайшаларды бекіту.</w:t>
      </w:r>
      <w:r>
        <w:br/>
      </w:r>
      <w:r>
        <w:rPr>
          <w:rFonts w:ascii="Times New Roman"/>
          <w:b w:val="false"/>
          <w:i w:val="false"/>
          <w:color w:val="000000"/>
          <w:sz w:val="28"/>
        </w:rPr>
        <w:t>
</w:t>
      </w:r>
      <w:r>
        <w:rPr>
          <w:rFonts w:ascii="Times New Roman"/>
          <w:b w:val="false"/>
          <w:i w:val="false"/>
          <w:color w:val="000000"/>
          <w:sz w:val="28"/>
        </w:rPr>
        <w:t>
      36. Кәсіпорындар, мекемелер, үй құрылыстарының иелері:</w:t>
      </w:r>
      <w:r>
        <w:br/>
      </w:r>
      <w:r>
        <w:rPr>
          <w:rFonts w:ascii="Times New Roman"/>
          <w:b w:val="false"/>
          <w:i w:val="false"/>
          <w:color w:val="000000"/>
          <w:sz w:val="28"/>
        </w:rPr>
        <w:t>
      1) ғимараттың техникалық түзулігін, шаруашылық және тұрмыстық құрылыстардың, олардың сыртқы келбетін дұрыс ұстауын, жөндеу жұмыстарын уақытында жүргізеді;</w:t>
      </w:r>
      <w:r>
        <w:br/>
      </w:r>
      <w:r>
        <w:rPr>
          <w:rFonts w:ascii="Times New Roman"/>
          <w:b w:val="false"/>
          <w:i w:val="false"/>
          <w:color w:val="000000"/>
          <w:sz w:val="28"/>
        </w:rPr>
        <w:t>
      2) құрылыс және сәулет органдарымен келісілген жобалары бойынша көк шалғындарды отырғызу, жағы кезеңде арам шөптерді жүйелі түрде жояды.</w:t>
      </w:r>
    </w:p>
    <w:bookmarkEnd w:id="12"/>
    <w:bookmarkStart w:name="z49" w:id="13"/>
    <w:p>
      <w:pPr>
        <w:spacing w:after="0"/>
        <w:ind w:left="0"/>
        <w:jc w:val="left"/>
      </w:pPr>
      <w:r>
        <w:rPr>
          <w:rFonts w:ascii="Times New Roman"/>
          <w:b/>
          <w:i w:val="false"/>
          <w:color w:val="000000"/>
        </w:rPr>
        <w:t xml:space="preserve"> 
6. Инженерлік құрылыстарды және коммуникацияларды</w:t>
      </w:r>
      <w:r>
        <w:br/>
      </w:r>
      <w:r>
        <w:rPr>
          <w:rFonts w:ascii="Times New Roman"/>
          <w:b/>
          <w:i w:val="false"/>
          <w:color w:val="000000"/>
        </w:rPr>
        <w:t>
тазалау және күтіп ұстау тәртібі</w:t>
      </w:r>
    </w:p>
    <w:bookmarkEnd w:id="13"/>
    <w:bookmarkStart w:name="z50" w:id="14"/>
    <w:p>
      <w:pPr>
        <w:spacing w:after="0"/>
        <w:ind w:left="0"/>
        <w:jc w:val="both"/>
      </w:pPr>
      <w:r>
        <w:rPr>
          <w:rFonts w:ascii="Times New Roman"/>
          <w:b w:val="false"/>
          <w:i w:val="false"/>
          <w:color w:val="000000"/>
          <w:sz w:val="28"/>
        </w:rPr>
        <w:t>
      37. Құрылыстар мен коммуникациялардың жобасын әзірлеу барысында жобалау ұйымдары:</w:t>
      </w:r>
      <w:r>
        <w:br/>
      </w:r>
      <w:r>
        <w:rPr>
          <w:rFonts w:ascii="Times New Roman"/>
          <w:b w:val="false"/>
          <w:i w:val="false"/>
          <w:color w:val="000000"/>
          <w:sz w:val="28"/>
        </w:rPr>
        <w:t>
      1) құрылыс учаскесіндегі ағаштар мен бұталардың сақталуын қамтамасыз ету жұмысын ұйымдастыру тәртібін әзірлейді;</w:t>
      </w:r>
      <w:r>
        <w:br/>
      </w:r>
      <w:r>
        <w:rPr>
          <w:rFonts w:ascii="Times New Roman"/>
          <w:b w:val="false"/>
          <w:i w:val="false"/>
          <w:color w:val="000000"/>
          <w:sz w:val="28"/>
        </w:rPr>
        <w:t>
      2) құрылыс жұмысының сметасында қалпына келтірудің төлем ақысы, егер ағаштар қайта отырғызылатын жағдайда ағаштарды қайта егу жұмысының қосымша төлем ақысын қарастырады.</w:t>
      </w:r>
      <w:r>
        <w:br/>
      </w:r>
      <w:r>
        <w:rPr>
          <w:rFonts w:ascii="Times New Roman"/>
          <w:b w:val="false"/>
          <w:i w:val="false"/>
          <w:color w:val="000000"/>
          <w:sz w:val="28"/>
        </w:rPr>
        <w:t>
</w:t>
      </w:r>
      <w:r>
        <w:rPr>
          <w:rFonts w:ascii="Times New Roman"/>
          <w:b w:val="false"/>
          <w:i w:val="false"/>
          <w:color w:val="000000"/>
          <w:sz w:val="28"/>
        </w:rPr>
        <w:t>
      38. Құрылыс жүргізілетін мерзімге құрылыс ұйымына негізгі магистраль бойымен салынып жатқан құрылыстан 600 метр ұзындықпен күн сайын тазалау үшін жол учаскесі бекітіледі.</w:t>
      </w:r>
      <w:r>
        <w:br/>
      </w:r>
      <w:r>
        <w:rPr>
          <w:rFonts w:ascii="Times New Roman"/>
          <w:b w:val="false"/>
          <w:i w:val="false"/>
          <w:color w:val="000000"/>
          <w:sz w:val="28"/>
        </w:rPr>
        <w:t>
</w:t>
      </w:r>
      <w:r>
        <w:rPr>
          <w:rFonts w:ascii="Times New Roman"/>
          <w:b w:val="false"/>
          <w:i w:val="false"/>
          <w:color w:val="000000"/>
          <w:sz w:val="28"/>
        </w:rPr>
        <w:t>
      39. Бұзылған құрылыс орнындағы құрылыс алаңдары құрылысты бұзу басталғанға дейін периметр бойынша толық қоршалуы тиіс.</w:t>
      </w:r>
      <w:r>
        <w:br/>
      </w:r>
      <w:r>
        <w:rPr>
          <w:rFonts w:ascii="Times New Roman"/>
          <w:b w:val="false"/>
          <w:i w:val="false"/>
          <w:color w:val="000000"/>
          <w:sz w:val="28"/>
        </w:rPr>
        <w:t>
</w:t>
      </w:r>
      <w:r>
        <w:rPr>
          <w:rFonts w:ascii="Times New Roman"/>
          <w:b w:val="false"/>
          <w:i w:val="false"/>
          <w:color w:val="000000"/>
          <w:sz w:val="28"/>
        </w:rPr>
        <w:t>
      40. Шектелген жерде көлік жүруі аз болуы тиіс.</w:t>
      </w:r>
      <w:r>
        <w:br/>
      </w:r>
      <w:r>
        <w:rPr>
          <w:rFonts w:ascii="Times New Roman"/>
          <w:b w:val="false"/>
          <w:i w:val="false"/>
          <w:color w:val="000000"/>
          <w:sz w:val="28"/>
        </w:rPr>
        <w:t>
</w:t>
      </w:r>
      <w:r>
        <w:rPr>
          <w:rFonts w:ascii="Times New Roman"/>
          <w:b w:val="false"/>
          <w:i w:val="false"/>
          <w:color w:val="000000"/>
          <w:sz w:val="28"/>
        </w:rPr>
        <w:t>
      41. Аудан ауылдарының аумағындағы көшелердегі, ауыл ішіндегі жер және құрылыс жұмыстарын заңды және жеке тұлғалар осындай жұмыстарды атқару құқығын рұқсат беретін өкілетті органның келісімімен бекітілген тәртіпке сәйкес жүзеге асырады.</w:t>
      </w:r>
      <w:r>
        <w:br/>
      </w:r>
      <w:r>
        <w:rPr>
          <w:rFonts w:ascii="Times New Roman"/>
          <w:b w:val="false"/>
          <w:i w:val="false"/>
          <w:color w:val="000000"/>
          <w:sz w:val="28"/>
        </w:rPr>
        <w:t>
</w:t>
      </w:r>
      <w:r>
        <w:rPr>
          <w:rFonts w:ascii="Times New Roman"/>
          <w:b w:val="false"/>
          <w:i w:val="false"/>
          <w:color w:val="000000"/>
          <w:sz w:val="28"/>
        </w:rPr>
        <w:t>
      42. Сусымалы және көшелерді ластайтын басқа да жүктер көшелерді ластамау үшін ұқыпты жабылуы тиіс.</w:t>
      </w:r>
    </w:p>
    <w:bookmarkEnd w:id="14"/>
    <w:bookmarkStart w:name="z56" w:id="15"/>
    <w:p>
      <w:pPr>
        <w:spacing w:after="0"/>
        <w:ind w:left="0"/>
        <w:jc w:val="left"/>
      </w:pPr>
      <w:r>
        <w:rPr>
          <w:rFonts w:ascii="Times New Roman"/>
          <w:b/>
          <w:i w:val="false"/>
          <w:color w:val="000000"/>
        </w:rPr>
        <w:t xml:space="preserve"> 
7. Елді мекендердің аумағындағы</w:t>
      </w:r>
      <w:r>
        <w:br/>
      </w:r>
      <w:r>
        <w:rPr>
          <w:rFonts w:ascii="Times New Roman"/>
          <w:b/>
          <w:i w:val="false"/>
          <w:color w:val="000000"/>
        </w:rPr>
        <w:t>
құрылыстарды бұзу және сұрыптау</w:t>
      </w:r>
    </w:p>
    <w:bookmarkEnd w:id="15"/>
    <w:bookmarkStart w:name="z57" w:id="16"/>
    <w:p>
      <w:pPr>
        <w:spacing w:after="0"/>
        <w:ind w:left="0"/>
        <w:jc w:val="both"/>
      </w:pPr>
      <w:r>
        <w:rPr>
          <w:rFonts w:ascii="Times New Roman"/>
          <w:b w:val="false"/>
          <w:i w:val="false"/>
          <w:color w:val="000000"/>
          <w:sz w:val="28"/>
        </w:rPr>
        <w:t>
      43. Қолданыстағы заңнамаға сәйкес заңдылықты қамтамасыз етілгеннен кейін тозығы жеткен құрылыстардан аумақтарды тазарту жұмыстары жүргізіледі.</w:t>
      </w:r>
      <w:r>
        <w:br/>
      </w:r>
      <w:r>
        <w:rPr>
          <w:rFonts w:ascii="Times New Roman"/>
          <w:b w:val="false"/>
          <w:i w:val="false"/>
          <w:color w:val="000000"/>
          <w:sz w:val="28"/>
        </w:rPr>
        <w:t>
</w:t>
      </w:r>
      <w:r>
        <w:rPr>
          <w:rFonts w:ascii="Times New Roman"/>
          <w:b w:val="false"/>
          <w:i w:val="false"/>
          <w:color w:val="000000"/>
          <w:sz w:val="28"/>
        </w:rPr>
        <w:t>
      44. Осы жұмыстар қажетті машиналар мен механизмдердің және осы жұмысты атқара алатын жұмысшыларды тартумен атқарылады.</w:t>
      </w:r>
      <w:r>
        <w:br/>
      </w:r>
      <w:r>
        <w:rPr>
          <w:rFonts w:ascii="Times New Roman"/>
          <w:b w:val="false"/>
          <w:i w:val="false"/>
          <w:color w:val="000000"/>
          <w:sz w:val="28"/>
        </w:rPr>
        <w:t>
</w:t>
      </w:r>
      <w:r>
        <w:rPr>
          <w:rFonts w:ascii="Times New Roman"/>
          <w:b w:val="false"/>
          <w:i w:val="false"/>
          <w:color w:val="000000"/>
          <w:sz w:val="28"/>
        </w:rPr>
        <w:t>
      45. Ғимараттардың үш метрден асатын жер асты шұңқырлары мен траншеялар қабаттап тығыздау көмілуі тиіс.</w:t>
      </w:r>
      <w:r>
        <w:br/>
      </w:r>
      <w:r>
        <w:rPr>
          <w:rFonts w:ascii="Times New Roman"/>
          <w:b w:val="false"/>
          <w:i w:val="false"/>
          <w:color w:val="000000"/>
          <w:sz w:val="28"/>
        </w:rPr>
        <w:t>
</w:t>
      </w:r>
      <w:r>
        <w:rPr>
          <w:rFonts w:ascii="Times New Roman"/>
          <w:b w:val="false"/>
          <w:i w:val="false"/>
          <w:color w:val="000000"/>
          <w:sz w:val="28"/>
        </w:rPr>
        <w:t>
      46. Бұзу жұмыстары жүргізілгеннен кейін жер учаскесі рекультивацияға жатады.</w:t>
      </w:r>
    </w:p>
    <w:bookmarkEnd w:id="16"/>
    <w:bookmarkStart w:name="z61" w:id="17"/>
    <w:p>
      <w:pPr>
        <w:spacing w:after="0"/>
        <w:ind w:left="0"/>
        <w:jc w:val="left"/>
      </w:pPr>
      <w:r>
        <w:rPr>
          <w:rFonts w:ascii="Times New Roman"/>
          <w:b/>
          <w:i w:val="false"/>
          <w:color w:val="000000"/>
        </w:rPr>
        <w:t xml:space="preserve"> 
8. Қағидалармен тыйым салынатын іс-әрекеттер</w:t>
      </w:r>
    </w:p>
    <w:bookmarkEnd w:id="17"/>
    <w:bookmarkStart w:name="z62" w:id="18"/>
    <w:p>
      <w:pPr>
        <w:spacing w:after="0"/>
        <w:ind w:left="0"/>
        <w:jc w:val="both"/>
      </w:pPr>
      <w:r>
        <w:rPr>
          <w:rFonts w:ascii="Times New Roman"/>
          <w:b w:val="false"/>
          <w:i w:val="false"/>
          <w:color w:val="000000"/>
          <w:sz w:val="28"/>
        </w:rPr>
        <w:t>
      47. Тыйым салынады:</w:t>
      </w:r>
      <w:r>
        <w:br/>
      </w:r>
      <w:r>
        <w:rPr>
          <w:rFonts w:ascii="Times New Roman"/>
          <w:b w:val="false"/>
          <w:i w:val="false"/>
          <w:color w:val="000000"/>
          <w:sz w:val="28"/>
        </w:rPr>
        <w:t>
      1) көшелерде, тротуарларға, үй жанындағы газондарға құрылыс материалдарын, ағаш, көмір, шөп, сабан, улы химикаттар, металл сынықтарын, минералдық тыңайтқыштар және басқа да материалдарды үю;</w:t>
      </w:r>
      <w:r>
        <w:br/>
      </w:r>
      <w:r>
        <w:rPr>
          <w:rFonts w:ascii="Times New Roman"/>
          <w:b w:val="false"/>
          <w:i w:val="false"/>
          <w:color w:val="000000"/>
          <w:sz w:val="28"/>
        </w:rPr>
        <w:t>
      2) жолдың көлік жүретін бөлігінде және тротуарларда қоршалмаған канализация, су құбырлары және басқа да құдықтарды ашық қалдыру;</w:t>
      </w:r>
      <w:r>
        <w:br/>
      </w:r>
      <w:r>
        <w:rPr>
          <w:rFonts w:ascii="Times New Roman"/>
          <w:b w:val="false"/>
          <w:i w:val="false"/>
          <w:color w:val="000000"/>
          <w:sz w:val="28"/>
        </w:rPr>
        <w:t>
      3) сусымалы және сұйық заттарды жабдықталмаған кузовтармен тасу;</w:t>
      </w:r>
      <w:r>
        <w:br/>
      </w:r>
      <w:r>
        <w:rPr>
          <w:rFonts w:ascii="Times New Roman"/>
          <w:b w:val="false"/>
          <w:i w:val="false"/>
          <w:color w:val="000000"/>
          <w:sz w:val="28"/>
        </w:rPr>
        <w:t>
      4) жол жөндеу жұмыстарын жүргізгенде құрылыстарды бұзу (жолдарды, бордюрлерді, құдық қақпақтарын, т.б.), сондай-ақ оларды топырақпен жабу;</w:t>
      </w:r>
      <w:r>
        <w:br/>
      </w:r>
      <w:r>
        <w:rPr>
          <w:rFonts w:ascii="Times New Roman"/>
          <w:b w:val="false"/>
          <w:i w:val="false"/>
          <w:color w:val="000000"/>
          <w:sz w:val="28"/>
        </w:rPr>
        <w:t>
      5) канализация мен су құбырларындағы апат салдарын жөндегенде тротуарларға, газондарға, көшенің көлік жүретін бөлігіне су жіберу;</w:t>
      </w:r>
      <w:r>
        <w:br/>
      </w:r>
      <w:r>
        <w:rPr>
          <w:rFonts w:ascii="Times New Roman"/>
          <w:b w:val="false"/>
          <w:i w:val="false"/>
          <w:color w:val="000000"/>
          <w:sz w:val="28"/>
        </w:rPr>
        <w:t>
      6) кәсіпорындар, ұйымдар аумағында, көшелерде, тұрғын үй кварталдарда, жеке учаскелерде қоқысты, жапырақтарды өртеу;</w:t>
      </w:r>
      <w:r>
        <w:br/>
      </w:r>
      <w:r>
        <w:rPr>
          <w:rFonts w:ascii="Times New Roman"/>
          <w:b w:val="false"/>
          <w:i w:val="false"/>
          <w:color w:val="000000"/>
          <w:sz w:val="28"/>
        </w:rPr>
        <w:t>
      7) ағаштарды электр желісін, сымдарды тарту, алтыбақан орнату үшін пайдалану.</w:t>
      </w:r>
    </w:p>
    <w:bookmarkEnd w:id="18"/>
    <w:bookmarkStart w:name="z63" w:id="19"/>
    <w:p>
      <w:pPr>
        <w:spacing w:after="0"/>
        <w:ind w:left="0"/>
        <w:jc w:val="left"/>
      </w:pPr>
      <w:r>
        <w:rPr>
          <w:rFonts w:ascii="Times New Roman"/>
          <w:b/>
          <w:i w:val="false"/>
          <w:color w:val="000000"/>
        </w:rPr>
        <w:t xml:space="preserve"> 
9. Ит пен мысықтарды күтіп ұстау</w:t>
      </w:r>
    </w:p>
    <w:bookmarkEnd w:id="19"/>
    <w:bookmarkStart w:name="z64" w:id="20"/>
    <w:p>
      <w:pPr>
        <w:spacing w:after="0"/>
        <w:ind w:left="0"/>
        <w:jc w:val="both"/>
      </w:pPr>
      <w:r>
        <w:rPr>
          <w:rFonts w:ascii="Times New Roman"/>
          <w:b w:val="false"/>
          <w:i w:val="false"/>
          <w:color w:val="000000"/>
          <w:sz w:val="28"/>
        </w:rPr>
        <w:t>
      48. Жануарлардың иелері:</w:t>
      </w:r>
      <w:r>
        <w:br/>
      </w:r>
      <w:r>
        <w:rPr>
          <w:rFonts w:ascii="Times New Roman"/>
          <w:b w:val="false"/>
          <w:i w:val="false"/>
          <w:color w:val="000000"/>
          <w:sz w:val="28"/>
        </w:rPr>
        <w:t>
      1) жануарларды биологиялық ерекшеліктеріне сәйкес ұстауға, ауырған жағдайда ветеринарлық көмек етуге апарады;</w:t>
      </w:r>
      <w:r>
        <w:br/>
      </w:r>
      <w:r>
        <w:rPr>
          <w:rFonts w:ascii="Times New Roman"/>
          <w:b w:val="false"/>
          <w:i w:val="false"/>
          <w:color w:val="000000"/>
          <w:sz w:val="28"/>
        </w:rPr>
        <w:t>
      2) мемлекеттік ветеринарлық мекемелер қызметкерлердің талабы бойынша жануарларды уақытында қарау, диагностикалық тексеру және алдын ала емдеу шараларын өткізу үшін апарады;</w:t>
      </w:r>
      <w:r>
        <w:br/>
      </w:r>
      <w:r>
        <w:rPr>
          <w:rFonts w:ascii="Times New Roman"/>
          <w:b w:val="false"/>
          <w:i w:val="false"/>
          <w:color w:val="000000"/>
          <w:sz w:val="28"/>
        </w:rPr>
        <w:t>
      3) айналадағы адамдардың қауіпсіздігін қамтамасыз ету үшін қажетті шара қабылдайды;</w:t>
      </w:r>
      <w:r>
        <w:br/>
      </w:r>
      <w:r>
        <w:rPr>
          <w:rFonts w:ascii="Times New Roman"/>
          <w:b w:val="false"/>
          <w:i w:val="false"/>
          <w:color w:val="000000"/>
          <w:sz w:val="28"/>
        </w:rPr>
        <w:t>
      4) ұстай алатын мүмкіндігі болмаған жағдайда оларды басқа қолға немесе ветеринарлық мекемеге тапсырады;</w:t>
      </w:r>
      <w:r>
        <w:br/>
      </w:r>
      <w:r>
        <w:rPr>
          <w:rFonts w:ascii="Times New Roman"/>
          <w:b w:val="false"/>
          <w:i w:val="false"/>
          <w:color w:val="000000"/>
          <w:sz w:val="28"/>
        </w:rPr>
        <w:t>
      5) ұстаған жануарларының өлігін тек арнаулы бөлінген жерге ғана көмуге шығарады.</w:t>
      </w:r>
      <w:r>
        <w:br/>
      </w:r>
      <w:r>
        <w:rPr>
          <w:rFonts w:ascii="Times New Roman"/>
          <w:b w:val="false"/>
          <w:i w:val="false"/>
          <w:color w:val="000000"/>
          <w:sz w:val="28"/>
        </w:rPr>
        <w:t>
</w:t>
      </w:r>
      <w:r>
        <w:rPr>
          <w:rFonts w:ascii="Times New Roman"/>
          <w:b w:val="false"/>
          <w:i w:val="false"/>
          <w:color w:val="000000"/>
          <w:sz w:val="28"/>
        </w:rPr>
        <w:t>
      49. Елді мекендердің аймақтарында иесіз жүрген жануарлар қаңғырған деп саналады, мамандырылған қызметтермен аулауға жатады.</w:t>
      </w:r>
      <w:r>
        <w:br/>
      </w:r>
      <w:r>
        <w:rPr>
          <w:rFonts w:ascii="Times New Roman"/>
          <w:b w:val="false"/>
          <w:i w:val="false"/>
          <w:color w:val="000000"/>
          <w:sz w:val="28"/>
        </w:rPr>
        <w:t>
</w:t>
      </w:r>
      <w:r>
        <w:rPr>
          <w:rFonts w:ascii="Times New Roman"/>
          <w:b w:val="false"/>
          <w:i w:val="false"/>
          <w:color w:val="000000"/>
          <w:sz w:val="28"/>
        </w:rPr>
        <w:t>
      50. Тыйым салынады:</w:t>
      </w:r>
      <w:r>
        <w:br/>
      </w:r>
      <w:r>
        <w:rPr>
          <w:rFonts w:ascii="Times New Roman"/>
          <w:b w:val="false"/>
          <w:i w:val="false"/>
          <w:color w:val="000000"/>
          <w:sz w:val="28"/>
        </w:rPr>
        <w:t>
      1) иттерді тұмылдырықсыз, тізгінсіз серуенге және көпшілік жалпы пайдаланатын орындарға шығару;</w:t>
      </w:r>
      <w:r>
        <w:br/>
      </w:r>
      <w:r>
        <w:rPr>
          <w:rFonts w:ascii="Times New Roman"/>
          <w:b w:val="false"/>
          <w:i w:val="false"/>
          <w:color w:val="000000"/>
          <w:sz w:val="28"/>
        </w:rPr>
        <w:t>
      2) иттерді жалпы пайдаланылатын орындарға ұстау;</w:t>
      </w:r>
      <w:r>
        <w:br/>
      </w:r>
      <w:r>
        <w:rPr>
          <w:rFonts w:ascii="Times New Roman"/>
          <w:b w:val="false"/>
          <w:i w:val="false"/>
          <w:color w:val="000000"/>
          <w:sz w:val="28"/>
        </w:rPr>
        <w:t>
      3) жануарлардың жалпы пайдаланылатын орындарды, балалардың спорт алаңдарын, газондарды, тротуарларды және т.б. ластау.</w:t>
      </w:r>
      <w:r>
        <w:br/>
      </w:r>
      <w:r>
        <w:rPr>
          <w:rFonts w:ascii="Times New Roman"/>
          <w:b w:val="false"/>
          <w:i w:val="false"/>
          <w:color w:val="000000"/>
          <w:sz w:val="28"/>
        </w:rPr>
        <w:t>
      Жануарлардың серуенде қалдырған нәжістерін, газондар мен тротуарларды қоса алғанда, олардың иелері жинайды.</w:t>
      </w:r>
    </w:p>
    <w:bookmarkEnd w:id="20"/>
    <w:bookmarkStart w:name="z67" w:id="21"/>
    <w:p>
      <w:pPr>
        <w:spacing w:after="0"/>
        <w:ind w:left="0"/>
        <w:jc w:val="left"/>
      </w:pPr>
      <w:r>
        <w:rPr>
          <w:rFonts w:ascii="Times New Roman"/>
          <w:b/>
          <w:i w:val="false"/>
          <w:color w:val="000000"/>
        </w:rPr>
        <w:t xml:space="preserve"> 
10. Заңды және жеке тұлғалардың Қағидаларды</w:t>
      </w:r>
      <w:r>
        <w:br/>
      </w:r>
      <w:r>
        <w:rPr>
          <w:rFonts w:ascii="Times New Roman"/>
          <w:b/>
          <w:i w:val="false"/>
          <w:color w:val="000000"/>
        </w:rPr>
        <w:t>
бұзу үшін жауапкершілігі туралы</w:t>
      </w:r>
    </w:p>
    <w:bookmarkEnd w:id="21"/>
    <w:bookmarkStart w:name="z68" w:id="22"/>
    <w:p>
      <w:pPr>
        <w:spacing w:after="0"/>
        <w:ind w:left="0"/>
        <w:jc w:val="both"/>
      </w:pPr>
      <w:r>
        <w:rPr>
          <w:rFonts w:ascii="Times New Roman"/>
          <w:b w:val="false"/>
          <w:i w:val="false"/>
          <w:color w:val="000000"/>
          <w:sz w:val="28"/>
        </w:rPr>
        <w:t>
      51. Қазақстан Республикасының қолданыстағы заңнамаға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Қағидалардың бұзылғанына кінәлі жеке және заңды тұлғалар жауапкершілікке тартылады.</w:t>
      </w:r>
      <w:r>
        <w:br/>
      </w:r>
      <w:r>
        <w:rPr>
          <w:rFonts w:ascii="Times New Roman"/>
          <w:b w:val="false"/>
          <w:i w:val="false"/>
          <w:color w:val="000000"/>
          <w:sz w:val="28"/>
        </w:rPr>
        <w:t>
      Қазақстан Республикасының қолданыстағы заңнамаға сәйкес келтіргеннен материалдық залал өтеу міндеттерінен, әкімшілік жауапкершілік шаралар қолданудан және жіберілген бұзушылықты жою міндетінен босатпайды.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