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0b35" w14:textId="e84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26 желтоқсандағы (IV сайланған, XIV сессиясы) N 77-14-4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2009 жылғы 29 шілдедегі N 108-18-4 шешімі. Павлодар облысы Ертіс ауданының Әділет басқармасында 2009 жылғы 5 тамызда N 12-7-87 тіркелген. Күші жойылды - қолдану мерзімінің өтуіне байланысты (Павлодар облысы Ертіс аудандық мәслихатының 2010 жылғы 13 сәуірдегі N 1-12-89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2010.04.13 N 1-12-89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26 желтоқсандағы (IV сайланған, ХIV сессиясы) </w:t>
      </w:r>
      <w:r>
        <w:rPr>
          <w:rFonts w:ascii="Times New Roman"/>
          <w:b w:val="false"/>
          <w:i w:val="false"/>
          <w:color w:val="000000"/>
          <w:sz w:val="28"/>
        </w:rPr>
        <w:t>N 77-14-4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(12-7-82 нөмірімен нормативтік құқықтық актілерінің мемлекеттік реестрінде тіркелген, 2009 жылғы 9 қаңтардағы N 3-4 "Ертіс нұры" газетінде жарияланған), аудандық мәслихаттың 2009 жылғы 29 сәуірдегі шешіміне өзгерістер мен толықтырулар енгізу туралы (IV сайланған, ХIV кезекті сессия) N 106-17-4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енгізілген, 2008 жылғы 26 желтоқсандағы "2009 жылға арналған аудандық бюджет туралы" N 77-14-4 (12-7-82 МТН 2008 жылғы 30 желтоқсандағы) аудандық мәслихаттың шешіміне өзгерістер мен толықтырулар енгізу туралы" (12-7-85 нөмірімен нормативтік құқықтық актілерінің мемлекеттік реестрінде тіркелген, 2009 жылғы 14 мамырдағы  N 39-40 "Ертіс нұры" газетінде жарияланған), (бұдан әрі - Шешім),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1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1 қосымшаға сәйкес 2009 жылға арналған аудандық бюджеті келесідей мөлшерде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– 1699931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- 182499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- 2430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1514592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1719119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нөлге тең, бюджеттік несиелендіруді өтеу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 бойынша сальдо – нөлге тең, соның ішінде: қаржы активтерін сатып алу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-19188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қаржыландыруы (бюджет профицитін пайдалану) - 19188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ұсталған бюджет қаржысының қалдығы - 19188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Шешімнің 3 тармағындағы 4000,0 теңге саны (төрт миллион) 3700,0 теңге (үш миллион жетпіс жүз теңге)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шешімнің 1, 2 қосымшаларды осы шешімнің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экономика және бюджет, шағын және орта бизнесті қолдау, ауданда спорт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Х. Зейнішев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шілдедегі N 108-18-4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(ІV сайланған ХVІІІ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63"/>
        <w:gridCol w:w="506"/>
        <w:gridCol w:w="8240"/>
        <w:gridCol w:w="26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(мың теңге)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1699931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11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1514592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95"/>
        <w:gridCol w:w="811"/>
        <w:gridCol w:w="703"/>
        <w:gridCol w:w="7082"/>
        <w:gridCol w:w="268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 жобасы (мың теңге)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1719119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128113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1133395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845159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843173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252535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үшін жергілікті бюджеттен берілген бюджеттік қарызгер несиелерді өтеу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-19188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(бюджет профицитін пайдалану)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шілдедегі N 108-18-4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(ІV сайланған ХVІІІ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даму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бөлуімен, бюджеттік инвестициялық жобаларын (бағдарламалары)</w:t>
      </w:r>
      <w:r>
        <w:br/>
      </w:r>
      <w:r>
        <w:rPr>
          <w:rFonts w:ascii="Times New Roman"/>
          <w:b/>
          <w:i w:val="false"/>
          <w:color w:val="000000"/>
        </w:rPr>
        <w:t>
іске асырылуына бағытталған және заңды тұлғаларының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капиталдарының өсуі немесе құрастырылуы жөнінде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53"/>
        <w:gridCol w:w="673"/>
        <w:gridCol w:w="98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