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6ca7" w14:textId="9c76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мәслихатының 2008 жылғы 26 желтоқсандағы 4- шақырылымы 11 сессиясының "2009 жылға арналған аудан бюджеті туралы" N 108-4/11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2009 жылғы 29 шілдедегі N 162-4/17 шешімі. Павлодар облысы Железин ауданының Әділет басқармасында 2009 жылғы 5 тамызда N 12-6-76 тіркелген. Күші жойылды - Павлодар облысы Железин аудандық мәслихатының 2009 жылғы 28 желтоқсандағы N 175-4/20 шешімімен</w:t>
      </w:r>
    </w:p>
    <w:p>
      <w:pPr>
        <w:spacing w:after="0"/>
        <w:ind w:left="0"/>
        <w:jc w:val="both"/>
      </w:pPr>
      <w:r>
        <w:rPr>
          <w:rFonts w:ascii="Times New Roman"/>
          <w:b w:val="false"/>
          <w:i w:val="false"/>
          <w:color w:val="ff0000"/>
          <w:sz w:val="28"/>
        </w:rPr>
        <w:t>      Ескерту. Күші жойылды - Павлодар облысы Железин аудандық мәслихатының 2009.12.28 N 175-4/20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 2008-жылғы 4-желтоқсандағы Бюджеттік Кодексінің 109-бабы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тармақтарына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Железин аудандық мәслихатының 2009 жылғы 5 мамырдағы "2009 жылға арналған аудан бюджеті туралы" N 147-4/15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актілерін мемлекеттік тіркеу Тізілімінде N 12-6-70 тіркелген, 2009 жылғы 23 мамырдағы аудандық "Родные просторы" газетінің N 21 жарияланған) 2008 жылғы 26 желтоқсандағы "2009 жылға арналған аудан бюджеті туралы" (нормативтік құқықтық актілерін мемлекеттік тіркеу Тізілімінде N 12-6-65 тіркелген, 2009 жылы 24 қаңтардағы аудандық "Родные просторы" газетінің N 4 жарияланған) N 108-4/11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1 тармағы төмендегідей мәтінде мазмұндалсын:</w:t>
      </w:r>
      <w:r>
        <w:br/>
      </w:r>
      <w:r>
        <w:rPr>
          <w:rFonts w:ascii="Times New Roman"/>
          <w:b w:val="false"/>
          <w:i w:val="false"/>
          <w:color w:val="000000"/>
          <w:sz w:val="28"/>
        </w:rPr>
        <w:t>
      "1. 2009 жылғы аудан бюджетін төмендегідей көлемде 1 қосымшаға сәйкес бекітілсін:</w:t>
      </w:r>
      <w:r>
        <w:br/>
      </w:r>
      <w:r>
        <w:rPr>
          <w:rFonts w:ascii="Times New Roman"/>
          <w:b w:val="false"/>
          <w:i w:val="false"/>
          <w:color w:val="000000"/>
          <w:sz w:val="28"/>
        </w:rPr>
        <w:t>
      1) кірістер 1653793 мың теңге, соның ішінде:</w:t>
      </w:r>
      <w:r>
        <w:br/>
      </w:r>
      <w:r>
        <w:rPr>
          <w:rFonts w:ascii="Times New Roman"/>
          <w:b w:val="false"/>
          <w:i w:val="false"/>
          <w:color w:val="000000"/>
          <w:sz w:val="28"/>
        </w:rPr>
        <w:t>
      салық түсімдері 260627 мың тенге;</w:t>
      </w:r>
      <w:r>
        <w:br/>
      </w:r>
      <w:r>
        <w:rPr>
          <w:rFonts w:ascii="Times New Roman"/>
          <w:b w:val="false"/>
          <w:i w:val="false"/>
          <w:color w:val="000000"/>
          <w:sz w:val="28"/>
        </w:rPr>
        <w:t>
      салыққа жатпайтын басқада түсімдер 814 мың теңге;</w:t>
      </w:r>
      <w:r>
        <w:br/>
      </w:r>
      <w:r>
        <w:rPr>
          <w:rFonts w:ascii="Times New Roman"/>
          <w:b w:val="false"/>
          <w:i w:val="false"/>
          <w:color w:val="000000"/>
          <w:sz w:val="28"/>
        </w:rPr>
        <w:t>
      негізгі капиталды сатқаннан түсетін түсім 52 мың теңге;</w:t>
      </w:r>
      <w:r>
        <w:br/>
      </w:r>
      <w:r>
        <w:rPr>
          <w:rFonts w:ascii="Times New Roman"/>
          <w:b w:val="false"/>
          <w:i w:val="false"/>
          <w:color w:val="000000"/>
          <w:sz w:val="28"/>
        </w:rPr>
        <w:t>
      трансферттердің түсімдері 1392300 мың теңге;</w:t>
      </w:r>
      <w:r>
        <w:br/>
      </w:r>
      <w:r>
        <w:rPr>
          <w:rFonts w:ascii="Times New Roman"/>
          <w:b w:val="false"/>
          <w:i w:val="false"/>
          <w:color w:val="000000"/>
          <w:sz w:val="28"/>
        </w:rPr>
        <w:t>
      2) шығындар 1666146 мың теңге;</w:t>
      </w:r>
      <w:r>
        <w:br/>
      </w:r>
      <w:r>
        <w:rPr>
          <w:rFonts w:ascii="Times New Roman"/>
          <w:b w:val="false"/>
          <w:i w:val="false"/>
          <w:color w:val="000000"/>
          <w:sz w:val="28"/>
        </w:rPr>
        <w:t>
      3) таза бюджеттік несиелендіру нөлге тең, оның ішінде бюджеттік қаржыландыруды қайтару нөлге тең;</w:t>
      </w:r>
      <w:r>
        <w:br/>
      </w:r>
      <w:r>
        <w:rPr>
          <w:rFonts w:ascii="Times New Roman"/>
          <w:b w:val="false"/>
          <w:i w:val="false"/>
          <w:color w:val="000000"/>
          <w:sz w:val="28"/>
        </w:rPr>
        <w:t>
      4) қаржылық активтердің операциялық қалдығы 7000 мың теңге;</w:t>
      </w:r>
      <w:r>
        <w:br/>
      </w:r>
      <w:r>
        <w:rPr>
          <w:rFonts w:ascii="Times New Roman"/>
          <w:b w:val="false"/>
          <w:i w:val="false"/>
          <w:color w:val="000000"/>
          <w:sz w:val="28"/>
        </w:rPr>
        <w:t>
      5) бюджеттің тапшысы - 19353 мың теңге;</w:t>
      </w:r>
      <w:r>
        <w:br/>
      </w:r>
      <w:r>
        <w:rPr>
          <w:rFonts w:ascii="Times New Roman"/>
          <w:b w:val="false"/>
          <w:i w:val="false"/>
          <w:color w:val="000000"/>
          <w:sz w:val="28"/>
        </w:rPr>
        <w:t>
      6) бюджеттің тапшысын қаржыландыру 19353 мың теңге".</w:t>
      </w:r>
      <w:r>
        <w:br/>
      </w:r>
      <w:r>
        <w:rPr>
          <w:rFonts w:ascii="Times New Roman"/>
          <w:b w:val="false"/>
          <w:i w:val="false"/>
          <w:color w:val="000000"/>
          <w:sz w:val="28"/>
        </w:rPr>
        <w:t>
</w:t>
      </w:r>
      <w:r>
        <w:rPr>
          <w:rFonts w:ascii="Times New Roman"/>
          <w:b w:val="false"/>
          <w:i w:val="false"/>
          <w:color w:val="000000"/>
          <w:sz w:val="28"/>
        </w:rPr>
        <w:t>
      Аталған шешімнің 3 тармағы төмендегідей мәтінде мазмұндалсын:</w:t>
      </w:r>
      <w:r>
        <w:br/>
      </w:r>
      <w:r>
        <w:rPr>
          <w:rFonts w:ascii="Times New Roman"/>
          <w:b w:val="false"/>
          <w:i w:val="false"/>
          <w:color w:val="000000"/>
          <w:sz w:val="28"/>
        </w:rPr>
        <w:t>
      "Ауданның жергілікті атқарушы органдарының сақтық қоры 2400 мың тенге сомасында, оның ішінде аудан аумағындағы табиғи және техногендік сипаттағы төтенше жағдайларды жою үшін 1400 мың теңге сомасында, шұғыл шығындарға 1000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шешімнің 1, 2, 3, 4 қосымшасы жаңа мәтінде осы шешімнің 1, 2, 3, 4 қосымшасына сәйкес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аудан мәслихатының әлеуметтік-экономикалық дамыту және бюджеттік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қолдануға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Д. Бакауов</w:t>
      </w:r>
    </w:p>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хатшысының м.а.                            А. Умаров</w:t>
      </w:r>
    </w:p>
    <w:bookmarkStart w:name="z8" w:id="1"/>
    <w:p>
      <w:pPr>
        <w:spacing w:after="0"/>
        <w:ind w:left="0"/>
        <w:jc w:val="both"/>
      </w:pPr>
      <w:r>
        <w:rPr>
          <w:rFonts w:ascii="Times New Roman"/>
          <w:b w:val="false"/>
          <w:i w:val="false"/>
          <w:color w:val="000000"/>
          <w:sz w:val="28"/>
        </w:rPr>
        <w:t>
Железинка аудан мәслихатының</w:t>
      </w:r>
      <w:r>
        <w:br/>
      </w:r>
      <w:r>
        <w:rPr>
          <w:rFonts w:ascii="Times New Roman"/>
          <w:b w:val="false"/>
          <w:i w:val="false"/>
          <w:color w:val="000000"/>
          <w:sz w:val="28"/>
        </w:rPr>
        <w:t>
2009 жылғы 29 шілде 4 шақырылымның</w:t>
      </w:r>
      <w:r>
        <w:br/>
      </w:r>
      <w:r>
        <w:rPr>
          <w:rFonts w:ascii="Times New Roman"/>
          <w:b w:val="false"/>
          <w:i w:val="false"/>
          <w:color w:val="000000"/>
          <w:sz w:val="28"/>
        </w:rPr>
        <w:t>
кезекті 17 сессия N 162-4/17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2009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53"/>
        <w:gridCol w:w="533"/>
        <w:gridCol w:w="573"/>
        <w:gridCol w:w="7953"/>
        <w:gridCol w:w="241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тенге</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1 653 793</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260 627</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71 945</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71 945</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71 945</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99 961</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3 684</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1 392 300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1 392 300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13"/>
        <w:gridCol w:w="793"/>
        <w:gridCol w:w="713"/>
        <w:gridCol w:w="7633"/>
        <w:gridCol w:w="24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1666146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140817</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121999</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82113</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 кент, ауыл (село), ауылдық (селолық) округ әкімінің аппаратының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82113</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885311</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814195</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9482</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804713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793289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 мемлекеттік білім беру жүйесіне жаңа технологиялық білім беруді енгізу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46485</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11484</w:t>
            </w:r>
          </w:p>
        </w:tc>
      </w:tr>
      <w:tr>
        <w:trPr>
          <w:trHeight w:val="11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9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72220</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4156</w:t>
            </w:r>
          </w:p>
        </w:tc>
      </w:tr>
      <w:tr>
        <w:trPr>
          <w:trHeight w:val="18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w:t>
            </w:r>
          </w:p>
        </w:tc>
      </w:tr>
      <w:tr>
        <w:trPr>
          <w:trHeight w:val="9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16721</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кенттік,ауылдық (селоның), ауылдық (селолық)округтік мемлекеттік тұрғын үй қорының сақталуын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2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бузу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43902</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12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14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9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56041</w:t>
            </w:r>
          </w:p>
        </w:tc>
      </w:tr>
      <w:tr>
        <w:trPr>
          <w:trHeight w:val="8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29977</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29977</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22508</w:t>
            </w:r>
          </w:p>
        </w:tc>
      </w:tr>
      <w:tr>
        <w:trPr>
          <w:trHeight w:val="4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239928</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18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шұнқырлардың)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4798</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4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4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37426</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14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12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w:t>
            </w:r>
          </w:p>
        </w:tc>
      </w:tr>
      <w:tr>
        <w:trPr>
          <w:trHeight w:val="12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w:t>
            </w:r>
          </w:p>
        </w:tc>
      </w:tr>
      <w:tr>
        <w:trPr>
          <w:trHeight w:val="14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2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10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кредіт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активтердің операциялық қалдығы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bl>
    <w:bookmarkStart w:name="z9" w:id="2"/>
    <w:p>
      <w:pPr>
        <w:spacing w:after="0"/>
        <w:ind w:left="0"/>
        <w:jc w:val="both"/>
      </w:pPr>
      <w:r>
        <w:rPr>
          <w:rFonts w:ascii="Times New Roman"/>
          <w:b w:val="false"/>
          <w:i w:val="false"/>
          <w:color w:val="000000"/>
          <w:sz w:val="28"/>
        </w:rPr>
        <w:t xml:space="preserve">
Железинка аудан мәслихатының   </w:t>
      </w:r>
      <w:r>
        <w:br/>
      </w:r>
      <w:r>
        <w:rPr>
          <w:rFonts w:ascii="Times New Roman"/>
          <w:b w:val="false"/>
          <w:i w:val="false"/>
          <w:color w:val="000000"/>
          <w:sz w:val="28"/>
        </w:rPr>
        <w:t xml:space="preserve">
2009 жылғы 29 шілде 4-шақырылымныі </w:t>
      </w:r>
      <w:r>
        <w:br/>
      </w:r>
      <w:r>
        <w:rPr>
          <w:rFonts w:ascii="Times New Roman"/>
          <w:b w:val="false"/>
          <w:i w:val="false"/>
          <w:color w:val="000000"/>
          <w:sz w:val="28"/>
        </w:rPr>
        <w:t>
кезекті 17 сессия N 162-4/17 шешіміне</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Жергілікті бюджеттің орындалу кезеңінде</w:t>
      </w:r>
      <w:r>
        <w:br/>
      </w:r>
      <w:r>
        <w:rPr>
          <w:rFonts w:ascii="Times New Roman"/>
          <w:b/>
          <w:i w:val="false"/>
          <w:color w:val="000000"/>
        </w:rPr>
        <w:t>
секвестрлендірілмейтін, ауданның 2009 жылғы</w:t>
      </w:r>
      <w:r>
        <w:br/>
      </w:r>
      <w:r>
        <w:rPr>
          <w:rFonts w:ascii="Times New Roman"/>
          <w:b/>
          <w:i w:val="false"/>
          <w:color w:val="000000"/>
        </w:rPr>
        <w:t>
бюджетіндегі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793"/>
        <w:gridCol w:w="733"/>
        <w:gridCol w:w="97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0" w:id="3"/>
    <w:p>
      <w:pPr>
        <w:spacing w:after="0"/>
        <w:ind w:left="0"/>
        <w:jc w:val="both"/>
      </w:pPr>
      <w:r>
        <w:rPr>
          <w:rFonts w:ascii="Times New Roman"/>
          <w:b w:val="false"/>
          <w:i w:val="false"/>
          <w:color w:val="000000"/>
          <w:sz w:val="28"/>
        </w:rPr>
        <w:t xml:space="preserve">
Железинка аудан мәслихатының    </w:t>
      </w:r>
      <w:r>
        <w:br/>
      </w:r>
      <w:r>
        <w:rPr>
          <w:rFonts w:ascii="Times New Roman"/>
          <w:b w:val="false"/>
          <w:i w:val="false"/>
          <w:color w:val="000000"/>
          <w:sz w:val="28"/>
        </w:rPr>
        <w:t xml:space="preserve">
2009 жылғы 29 шілде 4 шақырылымның </w:t>
      </w:r>
      <w:r>
        <w:br/>
      </w:r>
      <w:r>
        <w:rPr>
          <w:rFonts w:ascii="Times New Roman"/>
          <w:b w:val="false"/>
          <w:i w:val="false"/>
          <w:color w:val="000000"/>
          <w:sz w:val="28"/>
        </w:rPr>
        <w:t>
кезекті 17 сессия N 162-4/17 шешіміне</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Аудандық селолық округтерінің 2009 жылғы</w:t>
      </w:r>
      <w:r>
        <w:br/>
      </w:r>
      <w:r>
        <w:rPr>
          <w:rFonts w:ascii="Times New Roman"/>
          <w:b/>
          <w:i w:val="false"/>
          <w:color w:val="000000"/>
        </w:rPr>
        <w:t>
бюджетіндегі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733"/>
        <w:gridCol w:w="733"/>
        <w:gridCol w:w="973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Башмашын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Валихан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Веселороща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қолдау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Енбекші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Новомир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8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Приертіс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9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1" w:id="4"/>
    <w:p>
      <w:pPr>
        <w:spacing w:after="0"/>
        <w:ind w:left="0"/>
        <w:jc w:val="both"/>
      </w:pPr>
      <w:r>
        <w:rPr>
          <w:rFonts w:ascii="Times New Roman"/>
          <w:b w:val="false"/>
          <w:i w:val="false"/>
          <w:color w:val="000000"/>
          <w:sz w:val="28"/>
        </w:rPr>
        <w:t xml:space="preserve">
Железинка аудан мәслихатының    </w:t>
      </w:r>
      <w:r>
        <w:br/>
      </w:r>
      <w:r>
        <w:rPr>
          <w:rFonts w:ascii="Times New Roman"/>
          <w:b w:val="false"/>
          <w:i w:val="false"/>
          <w:color w:val="000000"/>
          <w:sz w:val="28"/>
        </w:rPr>
        <w:t xml:space="preserve">
2009 жылғы 29 шілде 4-шақырылымның </w:t>
      </w:r>
      <w:r>
        <w:br/>
      </w:r>
      <w:r>
        <w:rPr>
          <w:rFonts w:ascii="Times New Roman"/>
          <w:b w:val="false"/>
          <w:i w:val="false"/>
          <w:color w:val="000000"/>
          <w:sz w:val="28"/>
        </w:rPr>
        <w:t>
кезекті 17-сессия N 162-4/17 шешіміне</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2009 жылға арналған аудан бюджеттік инвестициялық</w:t>
      </w:r>
      <w:r>
        <w:br/>
      </w:r>
      <w:r>
        <w:rPr>
          <w:rFonts w:ascii="Times New Roman"/>
          <w:b/>
          <w:i w:val="false"/>
          <w:color w:val="000000"/>
        </w:rPr>
        <w:t>
жобараларды іске асыруда және заңды тұлғалардың жарғылық</w:t>
      </w:r>
      <w:r>
        <w:br/>
      </w:r>
      <w:r>
        <w:rPr>
          <w:rFonts w:ascii="Times New Roman"/>
          <w:b/>
          <w:i w:val="false"/>
          <w:color w:val="000000"/>
        </w:rPr>
        <w:t>
капиталын қалыптастыруына немесе ұлғайтуға бағытталған,</w:t>
      </w:r>
      <w:r>
        <w:br/>
      </w:r>
      <w:r>
        <w:rPr>
          <w:rFonts w:ascii="Times New Roman"/>
          <w:b/>
          <w:i w:val="false"/>
          <w:color w:val="000000"/>
        </w:rPr>
        <w:t>
ауданның бюджетті дамыту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713"/>
        <w:gridCol w:w="753"/>
        <w:gridCol w:w="961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2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8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