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add8" w14:textId="114a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тұрғындарын жұмыспен қамту саласындағы азаматтарды әлеуметтік қорғау бойынша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2009 жылғы 20 мамырдағы N 148/4 қаулысы. Павлодар облысы Железин ауданының Әділет басқармасында 2009 жылғы 28 мамырда N 12-6-73 тіркелген. Күші жойылды - Павлодар облысы Железин аудандық әкімдігінің 2012 жылғы 28 ақпандағы N 96/3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2012.02.28 N 96/3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1-тармағының 13)-тармақшасына және Қазақстан Республикасының 2001 жылғы 23 қаңтардағы "Халықты жұмыспен қамту туралы" Заңының 5-бабы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Кіріспеге өзгеріс енгізілді - Павлодар облысы Железин аудандық әкімдігінің 2011.11.28 </w:t>
      </w:r>
      <w:r>
        <w:rPr>
          <w:rFonts w:ascii="Times New Roman"/>
          <w:b w:val="false"/>
          <w:i w:val="false"/>
          <w:color w:val="000000"/>
          <w:sz w:val="28"/>
        </w:rPr>
        <w:t>N 404/11</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Тұрғындардың нысанды топтарына жататын тұлғалардың қосымша тізбесі 1-қосымшаға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Ескерту. 2 тармақ алынып тасталды - Павлодар облысы Железин аудандық әкімдігінің 2011.11.28 </w:t>
      </w:r>
      <w:r>
        <w:rPr>
          <w:rFonts w:ascii="Times New Roman"/>
          <w:b w:val="false"/>
          <w:i w:val="false"/>
          <w:color w:val="000000"/>
          <w:sz w:val="28"/>
        </w:rPr>
        <w:t>N 404/11</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Ескерту. 3 тармақ алынып тасталды - Павлодар облысы Железин аудандық әкімдігінің 2011.11.28 </w:t>
      </w:r>
      <w:r>
        <w:rPr>
          <w:rFonts w:ascii="Times New Roman"/>
          <w:b w:val="false"/>
          <w:i w:val="false"/>
          <w:color w:val="000000"/>
          <w:sz w:val="28"/>
        </w:rPr>
        <w:t>N 404/11</w:t>
      </w:r>
      <w:r>
        <w:rPr>
          <w:rFonts w:ascii="Times New Roman"/>
          <w:b w:val="false"/>
          <w:i w:val="false"/>
          <w:color w:val="ff0000"/>
          <w:sz w:val="28"/>
        </w:rPr>
        <w:t xml:space="preserve">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Железин ауданы әкімдігінің:</w:t>
      </w:r>
      <w:r>
        <w:br/>
      </w:r>
      <w:r>
        <w:rPr>
          <w:rFonts w:ascii="Times New Roman"/>
          <w:b w:val="false"/>
          <w:i w:val="false"/>
          <w:color w:val="000000"/>
          <w:sz w:val="28"/>
        </w:rPr>
        <w:t>
      2008 жылғы 18 наурыздағы "Аудан тұрғындарын жұмыспен қамту саласындағы азаматтарды әлеуметтік қорғау бойынша қосымша шаралар туралы" N 81/3 қаулысының (нормативтік құқықтық актілерді мемлекеттік тіркеу Тізілімінде N 12-6-51 болып тіркелген, 2008 жылғы 29 наурыздағы аудандық "Родные просторы" N 13 газетінде жарияланған);</w:t>
      </w:r>
      <w:r>
        <w:br/>
      </w:r>
      <w:r>
        <w:rPr>
          <w:rFonts w:ascii="Times New Roman"/>
          <w:b w:val="false"/>
          <w:i w:val="false"/>
          <w:color w:val="000000"/>
          <w:sz w:val="28"/>
        </w:rPr>
        <w:t>
      2008 жылғы 15 шілдедегі "Аудан әкімдігінің 2008 жылғы 18 наурыздағы "Аудан тұрғындарын жұмыспен қамту саласындағы азаматтарды әлеуметтік қорғау бойынша қосымша шаралар туралы" N 81/3 қаулысына толықтырулар енгізу туралы" N 225/7 қаулысының (нормативтік құқықтық актілерді мемлекеттік тіркеу Тізілімінде N 12-6-57 болып тіркелген, 2008 жылғы 9 тамыздағы аудандық "Родные просторы" N 32 газетінде жарияланған)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күнінен бастап он күнтізбелік күн өткен соң қолданысқа енгізіледі және 2009 жылдың 1 мамырдағы қатынстарға таратылады.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әлеуметтік мәселелер жөніндегі орынбасары Б.М. Қаппасовқа жүктелсін.</w:t>
      </w:r>
    </w:p>
    <w:bookmarkEnd w:id="0"/>
    <w:p>
      <w:pPr>
        <w:spacing w:after="0"/>
        <w:ind w:left="0"/>
        <w:jc w:val="both"/>
      </w:pPr>
      <w:r>
        <w:rPr>
          <w:rFonts w:ascii="Times New Roman"/>
          <w:b w:val="false"/>
          <w:i/>
          <w:color w:val="000000"/>
          <w:sz w:val="28"/>
        </w:rPr>
        <w:t>      Аудан әкімі                                Ж. Шуғаев</w:t>
      </w:r>
    </w:p>
    <w:bookmarkStart w:name="z8" w:id="1"/>
    <w:p>
      <w:pPr>
        <w:spacing w:after="0"/>
        <w:ind w:left="0"/>
        <w:jc w:val="both"/>
      </w:pPr>
      <w:r>
        <w:rPr>
          <w:rFonts w:ascii="Times New Roman"/>
          <w:b w:val="false"/>
          <w:i w:val="false"/>
          <w:color w:val="000000"/>
          <w:sz w:val="28"/>
        </w:rPr>
        <w:t>
Железин ауданы әкімдігінің</w:t>
      </w:r>
      <w:r>
        <w:br/>
      </w:r>
      <w:r>
        <w:rPr>
          <w:rFonts w:ascii="Times New Roman"/>
          <w:b w:val="false"/>
          <w:i w:val="false"/>
          <w:color w:val="000000"/>
          <w:sz w:val="28"/>
        </w:rPr>
        <w:t xml:space="preserve">
2009 жылғы 20 мамырдағы  </w:t>
      </w:r>
      <w:r>
        <w:br/>
      </w:r>
      <w:r>
        <w:rPr>
          <w:rFonts w:ascii="Times New Roman"/>
          <w:b w:val="false"/>
          <w:i w:val="false"/>
          <w:color w:val="000000"/>
          <w:sz w:val="28"/>
        </w:rPr>
        <w:t xml:space="preserve">
N 148/4 қаулысына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Тұрғындардың нысанды топтарына</w:t>
      </w:r>
      <w:r>
        <w:br/>
      </w:r>
      <w:r>
        <w:rPr>
          <w:rFonts w:ascii="Times New Roman"/>
          <w:b/>
          <w:i w:val="false"/>
          <w:color w:val="000000"/>
        </w:rPr>
        <w:t>
жататын тұлғалардың қосымша тізбесі</w:t>
      </w:r>
    </w:p>
    <w:p>
      <w:pPr>
        <w:spacing w:after="0"/>
        <w:ind w:left="0"/>
        <w:jc w:val="both"/>
      </w:pPr>
      <w:r>
        <w:rPr>
          <w:rFonts w:ascii="Times New Roman"/>
          <w:b w:val="false"/>
          <w:i w:val="false"/>
          <w:color w:val="000000"/>
          <w:sz w:val="28"/>
        </w:rPr>
        <w:t>      Жалғыз басты азаматтар;</w:t>
      </w:r>
      <w:r>
        <w:br/>
      </w:r>
      <w:r>
        <w:rPr>
          <w:rFonts w:ascii="Times New Roman"/>
          <w:b w:val="false"/>
          <w:i w:val="false"/>
          <w:color w:val="000000"/>
          <w:sz w:val="28"/>
        </w:rPr>
        <w:t>
      50 және одан үлкен жастағы жұмыс істемейтін тұлғалар;</w:t>
      </w:r>
      <w:r>
        <w:br/>
      </w:r>
      <w:r>
        <w:rPr>
          <w:rFonts w:ascii="Times New Roman"/>
          <w:b w:val="false"/>
          <w:i w:val="false"/>
          <w:color w:val="000000"/>
          <w:sz w:val="28"/>
        </w:rPr>
        <w:t>
      бірде бір жұмысшысы жоқ аз қамтамасыз етілген отбасыларындағы жұмыссыздар;</w:t>
      </w:r>
      <w:r>
        <w:br/>
      </w:r>
      <w:r>
        <w:rPr>
          <w:rFonts w:ascii="Times New Roman"/>
          <w:b w:val="false"/>
          <w:i w:val="false"/>
          <w:color w:val="000000"/>
          <w:sz w:val="28"/>
        </w:rPr>
        <w:t>
      ұзақ уақыт жұмыс істемеген тұлғалар (бір жылдан аса);</w:t>
      </w:r>
      <w:r>
        <w:br/>
      </w:r>
      <w:r>
        <w:rPr>
          <w:rFonts w:ascii="Times New Roman"/>
          <w:b w:val="false"/>
          <w:i w:val="false"/>
          <w:color w:val="000000"/>
          <w:sz w:val="28"/>
        </w:rPr>
        <w:t>
      Дәрігерлік Кеңес Комиссиясының аңықтамалары бойынша жұмыс істеуде шектеулігі бар тұлғалар;</w:t>
      </w:r>
      <w:r>
        <w:br/>
      </w:r>
      <w:r>
        <w:rPr>
          <w:rFonts w:ascii="Times New Roman"/>
          <w:b w:val="false"/>
          <w:i w:val="false"/>
          <w:color w:val="000000"/>
          <w:sz w:val="28"/>
        </w:rPr>
        <w:t>
      24 жасқа дейінгі жастар;</w:t>
      </w:r>
      <w:r>
        <w:br/>
      </w:r>
      <w:r>
        <w:rPr>
          <w:rFonts w:ascii="Times New Roman"/>
          <w:b w:val="false"/>
          <w:i w:val="false"/>
          <w:color w:val="000000"/>
          <w:sz w:val="28"/>
        </w:rPr>
        <w:t>
      бұрын жұмыс істемеген, еңбек өтілдері жоқ 24-жастан аса тұлғалар.</w:t>
      </w:r>
    </w:p>
    <w:bookmarkStart w:name="z9" w:id="2"/>
    <w:p>
      <w:pPr>
        <w:spacing w:after="0"/>
        <w:ind w:left="0"/>
        <w:jc w:val="both"/>
      </w:pPr>
      <w:r>
        <w:rPr>
          <w:rFonts w:ascii="Times New Roman"/>
          <w:b w:val="false"/>
          <w:i w:val="false"/>
          <w:color w:val="000000"/>
          <w:sz w:val="28"/>
        </w:rPr>
        <w:t>
Железин ауданы әкімдігінің</w:t>
      </w:r>
      <w:r>
        <w:br/>
      </w:r>
      <w:r>
        <w:rPr>
          <w:rFonts w:ascii="Times New Roman"/>
          <w:b w:val="false"/>
          <w:i w:val="false"/>
          <w:color w:val="000000"/>
          <w:sz w:val="28"/>
        </w:rPr>
        <w:t>
2009 жылғы 20 мамырдағы</w:t>
      </w:r>
      <w:r>
        <w:br/>
      </w:r>
      <w:r>
        <w:rPr>
          <w:rFonts w:ascii="Times New Roman"/>
          <w:b w:val="false"/>
          <w:i w:val="false"/>
          <w:color w:val="000000"/>
          <w:sz w:val="28"/>
        </w:rPr>
        <w:t>
N 148/4 қаулысына</w:t>
      </w:r>
      <w:r>
        <w:br/>
      </w:r>
      <w:r>
        <w:rPr>
          <w:rFonts w:ascii="Times New Roman"/>
          <w:b w:val="false"/>
          <w:i w:val="false"/>
          <w:color w:val="000000"/>
          <w:sz w:val="28"/>
        </w:rPr>
        <w:t xml:space="preserve">
2 - қосымша      </w:t>
      </w:r>
    </w:p>
    <w:bookmarkEnd w:id="2"/>
    <w:p>
      <w:pPr>
        <w:spacing w:after="0"/>
        <w:ind w:left="0"/>
        <w:jc w:val="left"/>
      </w:pPr>
      <w:r>
        <w:rPr>
          <w:rFonts w:ascii="Times New Roman"/>
          <w:b/>
          <w:i w:val="false"/>
          <w:color w:val="000000"/>
        </w:rPr>
        <w:t xml:space="preserve"> Әлеуметтік жұмыс орындарын ұйымдастыруды</w:t>
      </w:r>
      <w:r>
        <w:br/>
      </w:r>
      <w:r>
        <w:rPr>
          <w:rFonts w:ascii="Times New Roman"/>
          <w:b/>
          <w:i w:val="false"/>
          <w:color w:val="000000"/>
        </w:rPr>
        <w:t>
ұсынатын жұмыс берушілерді іріктеу тәртібі</w:t>
      </w:r>
    </w:p>
    <w:p>
      <w:pPr>
        <w:spacing w:after="0"/>
        <w:ind w:left="0"/>
        <w:jc w:val="both"/>
      </w:pPr>
      <w:r>
        <w:rPr>
          <w:rFonts w:ascii="Times New Roman"/>
          <w:b w:val="false"/>
          <w:i w:val="false"/>
          <w:color w:val="ff0000"/>
          <w:sz w:val="28"/>
        </w:rPr>
        <w:t xml:space="preserve">      Ескерту. 2-қосымшаға өзгерту енгізілді - Павлодар облысы Железин аудандық әкімдігінің 2011.03.03 </w:t>
      </w:r>
      <w:r>
        <w:rPr>
          <w:rFonts w:ascii="Times New Roman"/>
          <w:b w:val="false"/>
          <w:i w:val="false"/>
          <w:color w:val="ff0000"/>
          <w:sz w:val="28"/>
        </w:rPr>
        <w:t>N 72/3</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p>
    <w:p>
      <w:pPr>
        <w:spacing w:after="0"/>
        <w:ind w:left="0"/>
        <w:jc w:val="both"/>
      </w:pPr>
      <w:r>
        <w:rPr>
          <w:rFonts w:ascii="Times New Roman"/>
          <w:b w:val="false"/>
          <w:i w:val="false"/>
          <w:color w:val="000000"/>
          <w:sz w:val="28"/>
        </w:rPr>
        <w:t>      1. Осы Тәртіп Қазақстан Республикасының 2001 жылғы 23 қаңтардағы "Қазақстан Республикасындағы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1-тармағына, 13)-тармақшасына, Қазақстан Республикасының 2001 жылғы 23 қаңтардағы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18-1 бабы 4-тармағына сәйкес әзірленді.</w:t>
      </w:r>
      <w:r>
        <w:br/>
      </w:r>
      <w:r>
        <w:rPr>
          <w:rFonts w:ascii="Times New Roman"/>
          <w:b w:val="false"/>
          <w:i w:val="false"/>
          <w:color w:val="000000"/>
          <w:sz w:val="28"/>
        </w:rPr>
        <w:t>
      2. Әлеуметтік жұмыс орны тұрғындардың нысанды топтары үшін уақытша жұмыс орындарын құру не ұсыну жолдарымен ұйымдастырылады. Жұмыс уақытша болып табылады және жұмыстың ұйымдастырылуы үшін тұрақты жұмыс орындары мен бос орындар пайдаланыла алмайды.</w:t>
      </w:r>
      <w:r>
        <w:br/>
      </w:r>
      <w:r>
        <w:rPr>
          <w:rFonts w:ascii="Times New Roman"/>
          <w:b w:val="false"/>
          <w:i w:val="false"/>
          <w:color w:val="000000"/>
          <w:sz w:val="28"/>
        </w:rPr>
        <w:t>
      3. Жұмыс беруші әлеуметтік жұмыс орындарын ұйымдастыру үшін Уәкілетті органға өтінім береді.</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Павлодар облысы Железин аудандық әкімдігінің 2011.03.03 </w:t>
      </w:r>
      <w:r>
        <w:rPr>
          <w:rFonts w:ascii="Times New Roman"/>
          <w:b w:val="false"/>
          <w:i w:val="false"/>
          <w:color w:val="000000"/>
          <w:sz w:val="28"/>
        </w:rPr>
        <w:t>N 72/3</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br/>
      </w:r>
      <w:r>
        <w:rPr>
          <w:rFonts w:ascii="Times New Roman"/>
          <w:b w:val="false"/>
          <w:i w:val="false"/>
          <w:color w:val="000000"/>
          <w:sz w:val="28"/>
        </w:rPr>
        <w:t>
      5. Жұмыс беруші Уәкілетті органмен әлеуметтік жұмыс орындарын ұйымдастыру үшін келісім (бұдан әрі – Келісім) жасайды. Келісімде шарт жасаған жақтардың міндеттері белгіленеді, жұмыс түрлері мен көлемі, еңбекақысының мөлшері мен шарттары, әлеуметтік жұмыс орындарын қаржыландыру көздері мен мерзімі, жіберілген жұмыссыз азаматтардың саны.</w:t>
      </w:r>
      <w:r>
        <w:br/>
      </w:r>
      <w:r>
        <w:rPr>
          <w:rFonts w:ascii="Times New Roman"/>
          <w:b w:val="false"/>
          <w:i w:val="false"/>
          <w:color w:val="000000"/>
          <w:sz w:val="28"/>
        </w:rPr>
        <w:t>
      6. Уәкілетті орган тұрғындардың нысанды топтарынан шыққан жұмыссыз азаматтарға әлеуметтік жұмыс орнына жұмысқа орналыстыру үшін жолдама береді.</w:t>
      </w:r>
      <w:r>
        <w:br/>
      </w:r>
      <w:r>
        <w:rPr>
          <w:rFonts w:ascii="Times New Roman"/>
          <w:b w:val="false"/>
          <w:i w:val="false"/>
          <w:color w:val="000000"/>
          <w:sz w:val="28"/>
        </w:rPr>
        <w:t>
      7. Жұмыс беруші жіберілген жұмыссызды әлеуметтік жұмыс орнына қабылдайды, онымен еңбек келісімін жасайды, техникалық қауіпсіздік нормаларына сәйкес келетін жұмыс орнын ұсынады. Жұмыссыздардың әлеуметтік жұмыс орындарында жұмыспен қамтылу мерзімі алты айға дейін рұқсат етіледі.</w:t>
      </w:r>
      <w:r>
        <w:br/>
      </w:r>
      <w:r>
        <w:rPr>
          <w:rFonts w:ascii="Times New Roman"/>
          <w:b w:val="false"/>
          <w:i w:val="false"/>
          <w:color w:val="000000"/>
          <w:sz w:val="28"/>
        </w:rPr>
        <w:t>
      8. Уәкілетті орган қаржыландыру жылына сәйкес, осы мақсаттарға арналған аудандық бюджетпен ескерілген қаражат шегінде, тұрғындардың нысанды топтарынан шыққан жұмыссыздардың еңбекақысын төлеген жұмыс берушілердің шығын бөлігінің өтемақысын жүргізеді.</w:t>
      </w:r>
      <w:r>
        <w:br/>
      </w:r>
      <w:r>
        <w:rPr>
          <w:rFonts w:ascii="Times New Roman"/>
          <w:b w:val="false"/>
          <w:i w:val="false"/>
          <w:color w:val="000000"/>
          <w:sz w:val="28"/>
        </w:rPr>
        <w:t>
      Өтемақыны төлеу жұмыс берушілердің есеп шотына аудару жолымен жүргізіледі.</w:t>
      </w:r>
      <w:r>
        <w:br/>
      </w:r>
      <w:r>
        <w:rPr>
          <w:rFonts w:ascii="Times New Roman"/>
          <w:b w:val="false"/>
          <w:i w:val="false"/>
          <w:color w:val="000000"/>
          <w:sz w:val="28"/>
        </w:rPr>
        <w:t>
      9. Жұмыс берушілер аудандық бюджет қаражаты есебінен еңбекақыны төлеу бойынша шығындардың орнын толтыру үшін ай сайын ағымдағы айдың 20-на дейін бекітілген тәртіпте Уәкілетті органға: жұмысқа қабылдау туралы бұйрығынан көшірме, жұмыс уақытын есептеу табелін, әлеуметтік жұмыс орындарында жұмыс істейтін жұмыскерлерге еңбекақы төлеу ведомісін және орындалған жұмыс актісін ұсынады.</w:t>
      </w:r>
      <w:r>
        <w:br/>
      </w:r>
      <w:r>
        <w:rPr>
          <w:rFonts w:ascii="Times New Roman"/>
          <w:b w:val="false"/>
          <w:i w:val="false"/>
          <w:color w:val="000000"/>
          <w:sz w:val="28"/>
        </w:rPr>
        <w:t>
      10. Әлеуметтік жұмыс орындарын ұйымдастыруды ұсынатын жұмыс берушілерді іріктеу тәртібін орындауды бақылау Уәкілетті органға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