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e53d" w14:textId="981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халықты еңбекпен қамту саласында азаматтарды әлеуметтік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19 қаңтардағы N 18 қаулысы. Павлодар облысы Ақтоғай ауданының Әділет басқармасында 2009 жылғы 23 ақпанда N 57 тіркелген. Күші жойылды - қолдану мерзімінің өтуіне байланысты (Павлодар облысы Ақтоғай аудандық әкімдігінің 2011 жылғы 17 ақпандағы N 26/1-28/73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әкімдігінің 2011.02.17 N 26/1-28/73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18-I бабына және Казақстан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кауылысына</w:t>
      </w:r>
      <w:r>
        <w:rPr>
          <w:rFonts w:ascii="Times New Roman"/>
          <w:b w:val="false"/>
          <w:i w:val="false"/>
          <w:color w:val="000000"/>
          <w:sz w:val="28"/>
        </w:rPr>
        <w:t xml:space="preserve"> сәйкес халықтың әлеуметтiк қорғалмаған санаттарынан шыққан жұмыссыздарды еңбекпен қамтуға көмектесу және әлеуметтiк қорғау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Әлеуметтiк жұмыс орындарын ұйымдастыру және қаржыландыру жөніндегі Нұсқаулық.</w:t>
      </w:r>
      <w:r>
        <w:br/>
      </w:r>
      <w:r>
        <w:rPr>
          <w:rFonts w:ascii="Times New Roman"/>
          <w:b w:val="false"/>
          <w:i w:val="false"/>
          <w:color w:val="000000"/>
          <w:sz w:val="28"/>
        </w:rPr>
        <w:t>
</w:t>
      </w:r>
      <w:r>
        <w:rPr>
          <w:rFonts w:ascii="Times New Roman"/>
          <w:b w:val="false"/>
          <w:i w:val="false"/>
          <w:color w:val="000000"/>
          <w:sz w:val="28"/>
        </w:rPr>
        <w:t>
      2. Халықтың нысаналы топтарының құрамына енетiн тұлғалардың  тiзбесi, қосымшаға сәйкес бекiтiлсiн.</w:t>
      </w:r>
      <w:r>
        <w:br/>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әлеуметтiк бағдарламалар бөлiмi" мемлекеттiк мекемесi, нысаналы басымды бағыттарды қамтамасыз ететін мекемелер, кәсіпорындар және ұйымдармен әлеуметтік жұмыс орындарына жұмысқа орналастыруға арналған келісімшарттар жасасын.</w:t>
      </w:r>
      <w:r>
        <w:br/>
      </w:r>
      <w:r>
        <w:rPr>
          <w:rFonts w:ascii="Times New Roman"/>
          <w:b w:val="false"/>
          <w:i w:val="false"/>
          <w:color w:val="000000"/>
          <w:sz w:val="28"/>
        </w:rPr>
        <w:t>
</w:t>
      </w:r>
      <w:r>
        <w:rPr>
          <w:rFonts w:ascii="Times New Roman"/>
          <w:b w:val="false"/>
          <w:i w:val="false"/>
          <w:color w:val="000000"/>
          <w:sz w:val="28"/>
        </w:rPr>
        <w:t>
      4. "Ақтоғай ауданының қаржы бөлімі" мемлекеттік мекемесі 002 "Халықты еңбекпен қамту саласында азаматтарды әлеуметтік қорғау жөніндегі қосымша шаралар туралы" бағдарламасы бойынша, аудандық бюджетте 2009 жылы бекiтiлген қаржы көлемiнде қаржыландыруды қамтамасыз етілсiн.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Б. З. Ысқақоваға мiндеттелсiн.</w:t>
      </w:r>
    </w:p>
    <w:bookmarkEnd w:id="0"/>
    <w:p>
      <w:pPr>
        <w:spacing w:after="0"/>
        <w:ind w:left="0"/>
        <w:jc w:val="both"/>
      </w:pPr>
      <w:r>
        <w:rPr>
          <w:rFonts w:ascii="Times New Roman"/>
          <w:b w:val="false"/>
          <w:i/>
          <w:color w:val="000000"/>
          <w:sz w:val="28"/>
        </w:rPr>
        <w:t>      Аудан әкімі                                М. Көбенов</w:t>
      </w:r>
    </w:p>
    <w:bookmarkStart w:name="z8"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2009 жылғы 19 қаңтардағы N 18</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Ақтоғай ауданы бойынша халықтың</w:t>
      </w:r>
      <w:r>
        <w:br/>
      </w:r>
      <w:r>
        <w:rPr>
          <w:rFonts w:ascii="Times New Roman"/>
          <w:b/>
          <w:i w:val="false"/>
          <w:color w:val="000000"/>
        </w:rPr>
        <w:t>
нысаналы топтарының тiзбесi</w:t>
      </w:r>
    </w:p>
    <w:p>
      <w:pPr>
        <w:spacing w:after="0"/>
        <w:ind w:left="0"/>
        <w:jc w:val="both"/>
      </w:pPr>
      <w:r>
        <w:rPr>
          <w:rFonts w:ascii="Times New Roman"/>
          <w:b w:val="false"/>
          <w:i w:val="false"/>
          <w:color w:val="000000"/>
          <w:sz w:val="28"/>
        </w:rPr>
        <w:t>      1. 50 жастан асқандар.</w:t>
      </w:r>
      <w:r>
        <w:br/>
      </w:r>
      <w:r>
        <w:rPr>
          <w:rFonts w:ascii="Times New Roman"/>
          <w:b w:val="false"/>
          <w:i w:val="false"/>
          <w:color w:val="000000"/>
          <w:sz w:val="28"/>
        </w:rPr>
        <w:t>
      2. Отбасында Қазақстан Республикасы заңдарында белгiленген тәртiппен анықталған тұрақты күтiмдi, көмектi немесе қадағалауды қажет етедi деп танылған адамдары бар азаматтар.</w:t>
      </w:r>
      <w:r>
        <w:br/>
      </w:r>
      <w:r>
        <w:rPr>
          <w:rFonts w:ascii="Times New Roman"/>
          <w:b w:val="false"/>
          <w:i w:val="false"/>
          <w:color w:val="000000"/>
          <w:sz w:val="28"/>
        </w:rPr>
        <w:t>
      3. Табысы аз адамдар, отбасында бiрде-бiр жұмыс iстейтiн адамы жоқ жұмыссыздар.</w:t>
      </w:r>
      <w:r>
        <w:br/>
      </w:r>
      <w:r>
        <w:rPr>
          <w:rFonts w:ascii="Times New Roman"/>
          <w:b w:val="false"/>
          <w:i w:val="false"/>
          <w:color w:val="000000"/>
          <w:sz w:val="28"/>
        </w:rPr>
        <w:t>
      4. Ұзақ емделудi қажет ететiн ауруға шалдыққандары бар отбасы мүшелерi.</w:t>
      </w:r>
      <w:r>
        <w:br/>
      </w:r>
      <w:r>
        <w:rPr>
          <w:rFonts w:ascii="Times New Roman"/>
          <w:b w:val="false"/>
          <w:i w:val="false"/>
          <w:color w:val="000000"/>
          <w:sz w:val="28"/>
        </w:rPr>
        <w:t>
      5. Көп балалы отбасылардың жұмыссыз ата-аналары.</w:t>
      </w:r>
      <w:r>
        <w:br/>
      </w:r>
      <w:r>
        <w:rPr>
          <w:rFonts w:ascii="Times New Roman"/>
          <w:b w:val="false"/>
          <w:i w:val="false"/>
          <w:color w:val="000000"/>
          <w:sz w:val="28"/>
        </w:rPr>
        <w:t>
      6. Мүгедек балалар бар отбасы мүшелері.</w:t>
      </w:r>
    </w:p>
    <w:bookmarkStart w:name="z9"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2009 жылғы 19 қаңтар N 18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Әлеуметтiк жұмыс орындарын</w:t>
      </w:r>
      <w:r>
        <w:br/>
      </w:r>
      <w:r>
        <w:rPr>
          <w:rFonts w:ascii="Times New Roman"/>
          <w:b/>
          <w:i w:val="false"/>
          <w:color w:val="000000"/>
        </w:rPr>
        <w:t>
ұйымдастыру және қаржыландыру Нұсқаулығы</w:t>
      </w:r>
    </w:p>
    <w:p>
      <w:pPr>
        <w:spacing w:after="0"/>
        <w:ind w:left="0"/>
        <w:jc w:val="both"/>
      </w:pPr>
      <w:r>
        <w:rPr>
          <w:rFonts w:ascii="Times New Roman"/>
          <w:b w:val="false"/>
          <w:i w:val="false"/>
          <w:color w:val="000000"/>
          <w:sz w:val="28"/>
        </w:rPr>
        <w:t>      Осы Нұсқаулық халықтың нысаналы топтарынан шыққан жұмыссыздарды еңбекке орналастыру үшiн әлеуметтiк жұмыс орындарын ұйымдастыру және қаржыландыру тәртiбiн анықтайды, әлеуметтiк жұмыс орындарын беретiн ұйымдармен (меншiк нысанына қарамастан) негiзгi есеп айырысу жүйесi мен шарттарын реттеп отырады.</w:t>
      </w:r>
    </w:p>
    <w:bookmarkStart w:name="z10"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Нұсқаулықта пайдаланылған негiзгi түсiнiктер:</w:t>
      </w:r>
      <w:r>
        <w:br/>
      </w:r>
      <w:r>
        <w:rPr>
          <w:rFonts w:ascii="Times New Roman"/>
          <w:b w:val="false"/>
          <w:i w:val="false"/>
          <w:color w:val="000000"/>
          <w:sz w:val="28"/>
        </w:rPr>
        <w:t>
      1) Әлеуметтiк жұмыс орны – жұмыс берушiнiң шығындарының бiр бөлiгiн толықтыруға халықтың нысаналы тобынан шыққан жұмыссыз адамдарды еңбекке орналастыру үшiн жұмыс берушiлер жергілікті атқарушы органмен шартқа отыру негізімен құрылған жұмыс орны;</w:t>
      </w:r>
      <w:r>
        <w:br/>
      </w:r>
      <w:r>
        <w:rPr>
          <w:rFonts w:ascii="Times New Roman"/>
          <w:b w:val="false"/>
          <w:i w:val="false"/>
          <w:color w:val="000000"/>
          <w:sz w:val="28"/>
        </w:rPr>
        <w:t>
      2) Нысаналы топтар дегенiмiз –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еңбекке орналасуда қиындық көрiп жүрген әлеуметтiк қорғауды қажет ететiн адамдардың топтары.</w:t>
      </w:r>
      <w:r>
        <w:br/>
      </w:r>
      <w:r>
        <w:rPr>
          <w:rFonts w:ascii="Times New Roman"/>
          <w:b w:val="false"/>
          <w:i w:val="false"/>
          <w:color w:val="000000"/>
          <w:sz w:val="28"/>
        </w:rPr>
        <w:t>
      2. Әлеуметтiк жұмыс орындарына орналасқан жұмыссыздарға қазақстан Республикасының еңбек туралы, зейнеткерлiк және қамсыздандыру актiлерiнiң күшi жүредi.</w:t>
      </w:r>
      <w:r>
        <w:br/>
      </w:r>
      <w:r>
        <w:rPr>
          <w:rFonts w:ascii="Times New Roman"/>
          <w:b w:val="false"/>
          <w:i w:val="false"/>
          <w:color w:val="000000"/>
          <w:sz w:val="28"/>
        </w:rPr>
        <w:t>
      3. Жұмысысздардың әлеуметтiк жұмыс орындарына жiберiлуiн қадағалау келiсiм бойынша аудандық жұмыспен қамту және әлеуметтiк бағдарламалар бөлiмi жүзеге асырады.</w:t>
      </w:r>
    </w:p>
    <w:bookmarkStart w:name="z11" w:id="4"/>
    <w:p>
      <w:pPr>
        <w:spacing w:after="0"/>
        <w:ind w:left="0"/>
        <w:jc w:val="left"/>
      </w:pPr>
      <w:r>
        <w:rPr>
          <w:rFonts w:ascii="Times New Roman"/>
          <w:b/>
          <w:i w:val="false"/>
          <w:color w:val="000000"/>
        </w:rPr>
        <w:t xml:space="preserve"> 
2. Әлеуметтiк жұмыс орындарын ұйымдастыру және оған</w:t>
      </w:r>
      <w:r>
        <w:br/>
      </w:r>
      <w:r>
        <w:rPr>
          <w:rFonts w:ascii="Times New Roman"/>
          <w:b/>
          <w:i w:val="false"/>
          <w:color w:val="000000"/>
        </w:rPr>
        <w:t>
жұмыссыздарды еңбекке орналастыру тәртiбi</w:t>
      </w:r>
    </w:p>
    <w:bookmarkEnd w:id="4"/>
    <w:p>
      <w:pPr>
        <w:spacing w:after="0"/>
        <w:ind w:left="0"/>
        <w:jc w:val="both"/>
      </w:pPr>
      <w:r>
        <w:rPr>
          <w:rFonts w:ascii="Times New Roman"/>
          <w:b w:val="false"/>
          <w:i w:val="false"/>
          <w:color w:val="000000"/>
          <w:sz w:val="28"/>
        </w:rPr>
        <w:t>      4. Әлеуметтiк жұмыс орындары халықтың нысаналы топтарынан шыққан жұмыссыздар үшiн 6 айға дейiн мерзiмге "Ақтоғай жұмыспен қамту және әлеуметтiк бағдарламалар бөлiмi" мемлекеттiк мекемесi мен кәсiпорындар, ұйымдар, шаруа қожалықтары, жеке кәсiпкерлер арасында келiсiм шарттар бойынша арнайы ұйымдастырылады.</w:t>
      </w:r>
      <w:r>
        <w:br/>
      </w:r>
      <w:r>
        <w:rPr>
          <w:rFonts w:ascii="Times New Roman"/>
          <w:b w:val="false"/>
          <w:i w:val="false"/>
          <w:color w:val="000000"/>
          <w:sz w:val="28"/>
        </w:rPr>
        <w:t>
      5. Әлеуметтiк жұмыс орындарын халықтың нысаналы топтарына жататын жұмыссыздарды еңбекке орналастыру үшiн жұмысқа қабылданғандарды еңбегiне ақы төлеудiң бiр бөлiгiн аудан бюджетi қаржысынан төлеу шартымен кәсiпорындар, ұйымдар мен жеке кәсiпкерлер ұсынады.</w:t>
      </w:r>
      <w:r>
        <w:br/>
      </w:r>
      <w:r>
        <w:rPr>
          <w:rFonts w:ascii="Times New Roman"/>
          <w:b w:val="false"/>
          <w:i w:val="false"/>
          <w:color w:val="000000"/>
          <w:sz w:val="28"/>
        </w:rPr>
        <w:t>
      6. Әлеуметтiк жұмыс орындарын ұсынатын немесе құратын  кәсiпорындар, ұйымдармен жеке кәсiпкерлер тiзбесi, әлеуметтiк жұмыс орындардың мерзiмдерi, қаржыландыру шарттары аудан әкiмдiгiнiң қаулысымен анықталады.</w:t>
      </w:r>
      <w:r>
        <w:br/>
      </w:r>
      <w:r>
        <w:rPr>
          <w:rFonts w:ascii="Times New Roman"/>
          <w:b w:val="false"/>
          <w:i w:val="false"/>
          <w:color w:val="000000"/>
          <w:sz w:val="28"/>
        </w:rPr>
        <w:t>
      7. Кәсiпорындарды тандап алу кезiнде әлеуметтiк жұмыс орынына қабылданған жұмыссыздарды алдағы уақытта тұрақты еңбекке орналастыру кепiлдiгi кәсiпорындар мен ұжымдарға таңдау басымдылығы берiледi.</w:t>
      </w:r>
      <w:r>
        <w:br/>
      </w:r>
      <w:r>
        <w:rPr>
          <w:rFonts w:ascii="Times New Roman"/>
          <w:b w:val="false"/>
          <w:i w:val="false"/>
          <w:color w:val="000000"/>
          <w:sz w:val="28"/>
        </w:rPr>
        <w:t>
      8. Кәсiпорындар, ұйымдар мен жеке кәсiпкерлер жұмыссыздарды еңбекке қабылдаған мерзiмнен бастап уәкелеттi органнан жұмыссыз есебiнен шығарылады.</w:t>
      </w:r>
      <w:r>
        <w:br/>
      </w:r>
      <w:r>
        <w:rPr>
          <w:rFonts w:ascii="Times New Roman"/>
          <w:b w:val="false"/>
          <w:i w:val="false"/>
          <w:color w:val="000000"/>
          <w:sz w:val="28"/>
        </w:rPr>
        <w:t>
      9. Әлеуметтiк жұмыс орнына қабылданған қызметкерлердiң санын жұмыс берушi тағайындайды, ол Қазақстан Республикасы нормативтiк құқықтық актiлерiне сәйкес белгiленедi.</w:t>
      </w:r>
    </w:p>
    <w:bookmarkStart w:name="z12" w:id="5"/>
    <w:p>
      <w:pPr>
        <w:spacing w:after="0"/>
        <w:ind w:left="0"/>
        <w:jc w:val="left"/>
      </w:pPr>
      <w:r>
        <w:rPr>
          <w:rFonts w:ascii="Times New Roman"/>
          <w:b/>
          <w:i w:val="false"/>
          <w:color w:val="000000"/>
        </w:rPr>
        <w:t xml:space="preserve"> 
3. Әлеуметтiк жұмыс орындарын</w:t>
      </w:r>
      <w:r>
        <w:br/>
      </w:r>
      <w:r>
        <w:rPr>
          <w:rFonts w:ascii="Times New Roman"/>
          <w:b/>
          <w:i w:val="false"/>
          <w:color w:val="000000"/>
        </w:rPr>
        <w:t>
қаржыландыру көздерi мен шарттары</w:t>
      </w:r>
    </w:p>
    <w:bookmarkEnd w:id="5"/>
    <w:p>
      <w:pPr>
        <w:spacing w:after="0"/>
        <w:ind w:left="0"/>
        <w:jc w:val="both"/>
      </w:pPr>
      <w:r>
        <w:rPr>
          <w:rFonts w:ascii="Times New Roman"/>
          <w:b w:val="false"/>
          <w:i w:val="false"/>
          <w:color w:val="000000"/>
          <w:sz w:val="28"/>
        </w:rPr>
        <w:t>      10. Әлеуметтiк жұмыс орындарын қаржыландыру көздерi, жұмыс берушiлермен жергiлiктi бюджет қаржысы.</w:t>
      </w:r>
      <w:r>
        <w:br/>
      </w:r>
      <w:r>
        <w:rPr>
          <w:rFonts w:ascii="Times New Roman"/>
          <w:b w:val="false"/>
          <w:i w:val="false"/>
          <w:color w:val="000000"/>
          <w:sz w:val="28"/>
        </w:rPr>
        <w:t>
      11. Әлеуметтiк жұмыс орындарын қаржыландыру жергiлiктi бюджеттен 002 "Еңбекпен қамту бағдарламасының" 102 "Халықты еңбекпен қамту саласында азаматтарды әлеуметтiк қорғау жөнiндегi қосымша шаралар" бағдарламасы бойынша iске асырылады.</w:t>
      </w:r>
      <w:r>
        <w:br/>
      </w:r>
      <w:r>
        <w:rPr>
          <w:rFonts w:ascii="Times New Roman"/>
          <w:b w:val="false"/>
          <w:i w:val="false"/>
          <w:color w:val="000000"/>
          <w:sz w:val="28"/>
        </w:rPr>
        <w:t>
      12. Еңбекпен қамту мәселесi бойынша уәкiлеттi орган әлеуметтiк жұмыс орынына қабылдаған жұмыс берушi мен қызметкер жалақысының бiр бөлiгiн аудан бюджетi қаржысы есебiнен жабу жөнiнде келiсiм шарт жасайды.</w:t>
      </w:r>
      <w:r>
        <w:br/>
      </w:r>
      <w:r>
        <w:rPr>
          <w:rFonts w:ascii="Times New Roman"/>
          <w:b w:val="false"/>
          <w:i w:val="false"/>
          <w:color w:val="000000"/>
          <w:sz w:val="28"/>
        </w:rPr>
        <w:t>
      13. Әлеуметтiк жұмыс орынына жұмысқа орналыстырылған жұмыссыздар еңбегiн төлеуге кеткен жұмыс берушiнiң шығындарының 50 пайызы мөлшерi жергiлiктi бюджет қаржысынан төленедi, бiрақ ол Республика көлемiндегi ең төменгi жалақыдан кем болмауға тиiс. әлеуметтiк жұмыс орынына қабылданған қызметкердiң еңбек ақысын төлеудiң бiр бөлiгiне өтемақыға кеткен бюджет қаржысы жұмыс берушiнiң есеп айырысу есеп шотына аударылады.</w:t>
      </w:r>
    </w:p>
    <w:bookmarkStart w:name="z13" w:id="6"/>
    <w:p>
      <w:pPr>
        <w:spacing w:after="0"/>
        <w:ind w:left="0"/>
        <w:jc w:val="left"/>
      </w:pPr>
      <w:r>
        <w:rPr>
          <w:rFonts w:ascii="Times New Roman"/>
          <w:b/>
          <w:i w:val="false"/>
          <w:color w:val="000000"/>
        </w:rPr>
        <w:t xml:space="preserve"> 
4. Әлеуметтiк жұмыс орынын ұйымдастыру</w:t>
      </w:r>
      <w:r>
        <w:br/>
      </w:r>
      <w:r>
        <w:rPr>
          <w:rFonts w:ascii="Times New Roman"/>
          <w:b/>
          <w:i w:val="false"/>
          <w:color w:val="000000"/>
        </w:rPr>
        <w:t>
және қаржыландыру тәртiбiне бақылау жасау</w:t>
      </w:r>
    </w:p>
    <w:bookmarkEnd w:id="6"/>
    <w:p>
      <w:pPr>
        <w:spacing w:after="0"/>
        <w:ind w:left="0"/>
        <w:jc w:val="both"/>
      </w:pPr>
      <w:r>
        <w:rPr>
          <w:rFonts w:ascii="Times New Roman"/>
          <w:b w:val="false"/>
          <w:i w:val="false"/>
          <w:color w:val="000000"/>
          <w:sz w:val="28"/>
        </w:rPr>
        <w:t>      14. Әлеуметтiк жұмыс орынын ұйымдастыру мен қаржыландыру Ережелерiнiң сақталуына бақылауды мемлекеттiк органдар заңнамада белгiленген тәртiппен iске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