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e62b" w14:textId="152e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білім беру мекемелерінде оқитын және тәрбиеленетін жекелеген санаттағы балаларға 2010 жылы қалалық қоғамдық көлікте (таксиден басқа) жүруде жеңілдік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2009 жылғы 23 желтоқсандағы N 182/21 шешімі. Павлодар облысы Ақсу қаласының Әділет басқармасында 2010 жылғы 28 қаңтарда N 12-2-125 тіркелген.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47-бабының 4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білім беру мекемелерінде оқитын және тәрбиеленетін келесі санаттағы балаларға: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қамтамасыз етілген отбасыларының балаларына;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көп балалы отбасыларының балаларына;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қамқорлықта (қорғаншылықта) және патронатта тұрған балаларға қоғамдық көлікте (таксиден басқа) тегін жол жүру жеңілдігі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жарияланғаннан кейін он күнтізбелік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жоспар және бюджет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Гейн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