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a24a" w14:textId="96f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көшпелі сауда жүргізуге арналған орындарды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әкімдігінің 2009 жылғы 1 маусымдағы N 734/10 қаулысы. Павлодар қаласының Әділет басқармасында 2009 жылғы 16 маусымда N 12-1-139 тіркелген. Күші жойылды - Павлодар облысы Павлодар қалалық әкімдігінің 2010 жылғы 9 тамыздағы N 1297/25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қалалық әкімдігінің 2010.08.09 N 1297/25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31-бабы 1-тармағының 4)–тармақшасына, Қазақстан Республикасының "Сауда қызметін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 Үкіметінің 2005 жылғы 21 сәуірдегі "Ішкі сауда Ережелерін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, Павлодар қалалық мәслихатының 2006 жылғы 6 наурыздағы "Павлодар қаласының аумағын салу, көркейту және инженерлік қамтамасыз ету Ережесін" бекіту туралы" N 15/22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125–тармағы 4)-тармақшасына сәйкес, Павлодар қаласының аумағында сауда қызметін реттеу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аумағында автолавкалардан және палаткалардан көшпелі сауда жүргізу үшін нәрселерді: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1 - қосымшаға сәйкес бақшадақылдарын, көк өністер мен тұқымдарды (көшеттер мен желектер);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2 - қосымшаға сәйкес өнеркәсіп тауарларын;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3 - қосымшаға сәйкес кофені, шәйді, шекілдеуікті, балмұзда қ тар мен салқын сусындарды;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4 - қосымшаға сәйкес орнында әзірленетін дайын тағаммен ө німді өткізу бойынша орындар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10 (он)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экономика бойынша қала әкімінің орынбасарына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қаласының әкімі                   Б. Жоламанов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734/10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Автолавкалардан және палаткалардан бақша дақылдарын, </w:t>
      </w:r>
      <w:r>
        <w:br/>
      </w:r>
      <w:r>
        <w:rPr>
          <w:rFonts w:ascii="Times New Roman"/>
          <w:b/>
          <w:i w:val="false"/>
          <w:color w:val="000000"/>
        </w:rPr>
        <w:t xml:space="preserve">
көкөністер мен тұқымдарды (көшеттер мен желектер)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 бойынша көшпелі сауда жүргізуге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"Универсальный" рыногы және Торайғыров көшесі, 76 "Энергоорталық" акционерлік қоғамының ғимараты 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– Омбы автожолының Шығыс жағы (Торговая көшесінен  жолайрыққа дейін);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Ленин көшесіндегі N 7 и N 7/1 үйлер арасындағы сауда алаңында;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Кутузов көшесі бойында (Каз. Правда көшесінен Ладожская көшесіне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Базарлар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Дүкендер аумағында.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734/10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Автолавкалардан және палаткалардан өнеркәсіп тауарларын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 бойынша көшпелі сауда жүргізуге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Орталы қалаң;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жағажай;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Мәдениет пен демалыстың орталық саябағы;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Базарлар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Дүкендер аумағында.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734/10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Автолавкалардан және палаткалардан кофені, шәйді, </w:t>
      </w:r>
      <w:r>
        <w:br/>
      </w:r>
      <w:r>
        <w:rPr>
          <w:rFonts w:ascii="Times New Roman"/>
          <w:b/>
          <w:i w:val="false"/>
          <w:color w:val="000000"/>
        </w:rPr>
        <w:t xml:space="preserve">
шекілдеуікті, балмұздақтарды және салқын сусындарды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 бойынша көшпелі сауда жүргізуге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Мәдениет пен демалысты ң орталық саябағы;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жағажай;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Автобекет;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Теміржол вокзалы;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Өзен вокзалы;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Базарлар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Дүкендер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Автобус аялдамалары;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Ленин көшесі бойында (Қ айырбаев көшесінен Кривенко көшесіне дейін);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Кривенко көшесі бойында (қалалық жағажайдан академик Сәтбаев көшесіне дейін).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734/10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4 - 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Автолавкалардан және палаткалардан орнында әзірленетін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 тағам мен өнімді өткізу бойынша көшпелі сауда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жүргізуге арналған орындардың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Мәдениет пен демалыстың орталық саябағы;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пляж;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Автобекет;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Теміржол вокзалы;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Өзен вокзалы;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Базарлар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Дүкендер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Орталық алаң;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Орталық жағажай;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Усолка өзенінің жағажайы.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