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47e4" w14:textId="34d4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2008 жылғы 25 маусымдағы "Павлодар қаласының тұрғын үй-коммуналдық шаруашылық, жолаушылар көлігі және автомобиль жолдары бөлімі" мемлекеттік мекемесімен көрсетілетін мемлекеттік қызметтердің стандартын бекіту туралы" N 786/16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2009 жылғы 16 ақпандағы N 213/3 қаулысы. Павлодар облысы Павлодар қаласының Әділет басқармасында 2009 жылғы 20 наурызда N 135 тіркелген. Күші жойылды - Павлодар облысы Павлодар қалалық әкімдігінің 2009 жылғы 19 маусымдағы N 842/12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Павлодар қалалық әкімдігінің 2009.06.19 N 842/12 қаулысымен. </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"Жеке және заңды тұлғаларға көрсетілетін мемлекеттік қызметтердің тізілімін бекіту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сапалы мемлекеттік қызмет көрсету мақсатында Павлодар қаласының әкімдігі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Павлодар қаласы әкімдігінің 2008 жылғы 25 маусымдағы "Павлодар қаласының тұрғын үй-коммуналдық шаруашылық, жолаушылар көлігі және автомобиль жолдары бөлімі" мемлекеттік мекемесімен көрсетілетін мемлекеттік қызметтердің стандартын бекіту туралы" N 786/16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актінің мемлекеттік тіркеу тізіліміне N 12-1-119 тіркелген, 2008 жылғы 30 тамыздағы N 97 "Сарыарқа самалы", 2008 жылғы 18 тамыздағы N 33 "Версия" газеттерінде жарияланған) мынадай өзгерістер енгізілсін: </w:t>
      </w:r>
      <w:r>
        <w:br/>
      </w:r>
      <w:r>
        <w:rPr>
          <w:rFonts w:ascii="Times New Roman"/>
          <w:b w:val="false"/>
          <w:i w:val="false"/>
          <w:color w:val="000000"/>
          <w:sz w:val="28"/>
        </w:rPr>
        <w:t xml:space="preserve">
      Көрсетілген қаулымен бекітілген "Мемлекеттік тұрғын үй қорынан тұрғын үйге мұқтаж азаматтарды есепке қою және кезектілігі" мемлекеттік қызмет көрсетудің стандартында: </w:t>
      </w:r>
      <w:r>
        <w:br/>
      </w:r>
      <w:r>
        <w:rPr>
          <w:rFonts w:ascii="Times New Roman"/>
          <w:b w:val="false"/>
          <w:i w:val="false"/>
          <w:color w:val="000000"/>
          <w:sz w:val="28"/>
        </w:rPr>
        <w:t xml:space="preserve">
      4-тармақ мынадай редакцияда жазылсын: "4. Мемлекеттік қызметті Кривенко көшесі, 25, N 220 кабинет, мекенжайы бойынша орналасқан "Павлодар қаласының тұрғын үй-коммуналдық шаруашылық, жолаушылар көлігі және автомобиль жолдары бөлімі" (бұдан әрі - Бөлім) мемлекеттік мекемесі мемлекеттік тұрғын үй қорынан тұрғын үйге мұқтаж азаматтарды есепке алу және кезек секторы к ө рсетеді, электронды қ поштаны ң мекен-жайы - " e-mail: EleRavKus@ mail.ru."; </w:t>
      </w:r>
      <w:r>
        <w:br/>
      </w:r>
      <w:r>
        <w:rPr>
          <w:rFonts w:ascii="Times New Roman"/>
          <w:b w:val="false"/>
          <w:i w:val="false"/>
          <w:color w:val="000000"/>
          <w:sz w:val="28"/>
        </w:rPr>
        <w:t xml:space="preserve">
      7-тармақтың 2) тармақшасы мынадай редакцияда мазмұндалсын: "2) ұсынылған құжаттарды қарау нәтижесі бойынша, азаматтардың қалыптасқан жеке ісі тұрғын үй комиссиясының карауына шығарылады. Тұрғын үй комиссиясының отырысы кемінде айына бір рет өткізіледі. Тұрғын үй комиссиясының отырысында мемлекеттік тұрғын үй қорынан тұрғын үйге мұқтаж азаматтарды есепке қою және кезектілігі туралы соңғы шешім шығарылады. Тұрғын үй комиссиясының шығарған шешімі негізінде азаматтарға мемлекеттік тұрғын үй қорынан тұрғын үй беруге есепке қою және кезектілігі немесе есепке және кезекке қоюдан бас тарту туралы хабарлама ұсынылады"; </w:t>
      </w:r>
      <w:r>
        <w:br/>
      </w:r>
      <w:r>
        <w:rPr>
          <w:rFonts w:ascii="Times New Roman"/>
          <w:b w:val="false"/>
          <w:i w:val="false"/>
          <w:color w:val="000000"/>
          <w:sz w:val="28"/>
        </w:rPr>
        <w:t xml:space="preserve">
      9 тармақта "2–ші қабат" сөзі "1–ші қабат" сөзімен ауыстырылсын; </w:t>
      </w:r>
      <w:r>
        <w:br/>
      </w:r>
      <w:r>
        <w:rPr>
          <w:rFonts w:ascii="Times New Roman"/>
          <w:b w:val="false"/>
          <w:i w:val="false"/>
          <w:color w:val="000000"/>
          <w:sz w:val="28"/>
        </w:rPr>
        <w:t xml:space="preserve">
      11 тармақта "тұрғын үй қорын есепке қою, тарату және жекешелендіру секторының" сөзін " мемлекеттік тұрғын үй қорынан тұрғын үйге мұқтаж азаматтарды есепке алу және кезек секторының " сөзімен ауыстырылсын; </w:t>
      </w:r>
      <w:r>
        <w:br/>
      </w:r>
      <w:r>
        <w:rPr>
          <w:rFonts w:ascii="Times New Roman"/>
          <w:b w:val="false"/>
          <w:i w:val="false"/>
          <w:color w:val="000000"/>
          <w:sz w:val="28"/>
        </w:rPr>
        <w:t xml:space="preserve">
      21-тармақта " e-mail: pavfinotdel@ yandex.ru" с ө зін " e-mail: EleRavKus@ mail.ru." с ө зіне ауыстырылсын; </w:t>
      </w:r>
      <w:r>
        <w:br/>
      </w:r>
      <w:r>
        <w:rPr>
          <w:rFonts w:ascii="Times New Roman"/>
          <w:b w:val="false"/>
          <w:i w:val="false"/>
          <w:color w:val="000000"/>
          <w:sz w:val="28"/>
        </w:rPr>
        <w:t xml:space="preserve">
      24-тармақтың 2) тармақшасындағы "N 511 кабинет, телефоны: 32-00-58", "жұма күні сағат 16.00-ден 18.00-ге дейін", сөздерін "N 224 кабинет, телефоны: 32-05-65", "бейсенбі күні сағат 17.00-ден 19.00-ге дейін" сәйкес сөзімен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күннен бастап 10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қала әкімінің орынбасары Б. Ә. Қапеновке жүктелсін. </w:t>
      </w:r>
    </w:p>
    <w:bookmarkEnd w:id="1"/>
    <w:p>
      <w:pPr>
        <w:spacing w:after="0"/>
        <w:ind w:left="0"/>
        <w:jc w:val="both"/>
      </w:pPr>
      <w:r>
        <w:rPr>
          <w:rFonts w:ascii="Times New Roman"/>
          <w:b w:val="false"/>
          <w:i/>
          <w:color w:val="000000"/>
          <w:sz w:val="28"/>
        </w:rPr>
        <w:t xml:space="preserve">      Павлодар қаласының әкімі                   Б. Демеуов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