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df8a1" w14:textId="8fdf8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w:t>
      </w:r>
    </w:p>
    <w:p>
      <w:pPr>
        <w:spacing w:after="0"/>
        <w:ind w:left="0"/>
        <w:jc w:val="both"/>
      </w:pPr>
      <w:r>
        <w:rPr>
          <w:rFonts w:ascii="Times New Roman"/>
          <w:b w:val="false"/>
          <w:i w:val="false"/>
          <w:color w:val="000000"/>
          <w:sz w:val="28"/>
        </w:rPr>
        <w:t>Қостанай облысы Федоров ауданы мәслихатының 2009 жылғы 19 тамыздағы № 213 шешімі. Қостанай облысы Федоров ауданының Әділет басқармасында 2009 жылғы 20 тамызда № 9-20-159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 66 Заңының 7–бабының 3–тармағының </w:t>
      </w:r>
      <w:r>
        <w:rPr>
          <w:rFonts w:ascii="Times New Roman"/>
          <w:b w:val="false"/>
          <w:i w:val="false"/>
          <w:color w:val="000000"/>
          <w:sz w:val="28"/>
        </w:rPr>
        <w:t>4)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w:t>
      </w:r>
      <w:r>
        <w:rPr>
          <w:rFonts w:ascii="Times New Roman"/>
          <w:b w:val="false"/>
          <w:i w:val="false"/>
          <w:color w:val="000000"/>
          <w:sz w:val="28"/>
        </w:rPr>
        <w:t>Қаулысының</w:t>
      </w:r>
      <w:r>
        <w:rPr>
          <w:rFonts w:ascii="Times New Roman"/>
          <w:b w:val="false"/>
          <w:i w:val="false"/>
          <w:color w:val="000000"/>
          <w:sz w:val="28"/>
        </w:rPr>
        <w:t xml:space="preserve"> 2–тармағына сәйкес, Федоров ауданы әкімінің 2009 жылғы 18 тамыздағы № 2-26/802 хатын қарастыра отырып, Федоров аудандық мәслихаты </w:t>
      </w:r>
      <w:r>
        <w:rPr>
          <w:rFonts w:ascii="Times New Roman"/>
          <w:b/>
          <w:i w:val="false"/>
          <w:color w:val="000000"/>
          <w:sz w:val="28"/>
        </w:rPr>
        <w:t>ШЕШТІ:</w:t>
      </w:r>
    </w:p>
    <w:p>
      <w:pPr>
        <w:spacing w:after="0"/>
        <w:ind w:left="0"/>
        <w:jc w:val="both"/>
      </w:pPr>
      <w:r>
        <w:rPr>
          <w:rFonts w:ascii="Times New Roman"/>
          <w:b w:val="false"/>
          <w:i w:val="false"/>
          <w:color w:val="000000"/>
          <w:sz w:val="28"/>
        </w:rPr>
        <w:t>
</w:t>
      </w:r>
      <w:r>
        <w:rPr>
          <w:rFonts w:ascii="Times New Roman"/>
          <w:b w:val="false"/>
          <w:i w:val="false"/>
          <w:color w:val="000000"/>
          <w:sz w:val="28"/>
        </w:rPr>
        <w:t>
      1. 2009 жылы ауылдық елді мекендерге жұмыс істеу және тұру үшін келген денсаулық сақтау, білім беру, әлеуметтік қамсыздандыру, мәдениет және спорт мамандарына көтерме жәрдемақы ретінде жетпіс есептік айлық көрсеткішке тең сомада әлеуметтік қолдау шараларының мөлшері берілсін.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 күнінен бастап он күнтізбелік күн өткен соң қолданысқа енгізіледі.</w:t>
      </w:r>
    </w:p>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сессияның төрайымы                         О. Ковалева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С. Сералинова</w:t>
      </w:r>
    </w:p>
    <w:p>
      <w:pPr>
        <w:spacing w:after="0"/>
        <w:ind w:left="0"/>
        <w:jc w:val="both"/>
      </w:pPr>
      <w:r>
        <w:rPr>
          <w:rFonts w:ascii="Times New Roman"/>
          <w:b w:val="false"/>
          <w:i/>
          <w:color w:val="000000"/>
          <w:sz w:val="28"/>
        </w:rPr>
        <w:t>     </w:t>
      </w:r>
      <w:r>
        <w:rPr>
          <w:rFonts w:ascii="Times New Roman"/>
          <w:b w:val="false"/>
          <w:i w:val="false"/>
          <w:color w:val="000000"/>
          <w:sz w:val="28"/>
        </w:rPr>
        <w:t xml:space="preserve"> КЕЛІСІЛДІ:</w:t>
      </w:r>
    </w:p>
    <w:p>
      <w:pPr>
        <w:spacing w:after="0"/>
        <w:ind w:left="0"/>
        <w:jc w:val="both"/>
      </w:pPr>
      <w:r>
        <w:rPr>
          <w:rFonts w:ascii="Times New Roman"/>
          <w:b w:val="false"/>
          <w:i/>
          <w:color w:val="000000"/>
          <w:sz w:val="28"/>
        </w:rPr>
        <w:t>      "Федоров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 Д. Белик</w:t>
      </w:r>
      <w:r>
        <w:br/>
      </w:r>
      <w:r>
        <w:rPr>
          <w:rFonts w:ascii="Times New Roman"/>
          <w:b w:val="false"/>
          <w:i w:val="false"/>
          <w:color w:val="000000"/>
          <w:sz w:val="28"/>
        </w:rPr>
        <w:t>
</w:t>
      </w:r>
      <w:r>
        <w:rPr>
          <w:rFonts w:ascii="Times New Roman"/>
          <w:b w:val="false"/>
          <w:i/>
          <w:color w:val="000000"/>
          <w:sz w:val="28"/>
        </w:rPr>
        <w:t>      19 тамызда 2009 жылғы</w:t>
      </w:r>
    </w:p>
    <w:p>
      <w:pPr>
        <w:spacing w:after="0"/>
        <w:ind w:left="0"/>
        <w:jc w:val="both"/>
      </w:pPr>
      <w:r>
        <w:rPr>
          <w:rFonts w:ascii="Times New Roman"/>
          <w:b w:val="false"/>
          <w:i/>
          <w:color w:val="000000"/>
          <w:sz w:val="28"/>
        </w:rPr>
        <w:t>      "Федоров ауданының ауыл шаруашылық</w:t>
      </w:r>
      <w:r>
        <w:br/>
      </w:r>
      <w:r>
        <w:rPr>
          <w:rFonts w:ascii="Times New Roman"/>
          <w:b w:val="false"/>
          <w:i w:val="false"/>
          <w:color w:val="000000"/>
          <w:sz w:val="28"/>
        </w:rPr>
        <w:t>
</w:t>
      </w:r>
      <w:r>
        <w:rPr>
          <w:rFonts w:ascii="Times New Roman"/>
          <w:b w:val="false"/>
          <w:i/>
          <w:color w:val="000000"/>
          <w:sz w:val="28"/>
        </w:rPr>
        <w:t>      бөлімі" мемлекеттік мекемесі бастығының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____________________ В. Завгородний</w:t>
      </w:r>
      <w:r>
        <w:br/>
      </w:r>
      <w:r>
        <w:rPr>
          <w:rFonts w:ascii="Times New Roman"/>
          <w:b w:val="false"/>
          <w:i w:val="false"/>
          <w:color w:val="000000"/>
          <w:sz w:val="28"/>
        </w:rPr>
        <w:t>
</w:t>
      </w:r>
      <w:r>
        <w:rPr>
          <w:rFonts w:ascii="Times New Roman"/>
          <w:b w:val="false"/>
          <w:i/>
          <w:color w:val="000000"/>
          <w:sz w:val="28"/>
        </w:rPr>
        <w:t>      19 тамызда 2009 жылғы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