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1c4d" w14:textId="45f1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Ұзынкөл ауданы мәслихатының 2008 жылғы 19 желтоқсандағы № 111 "2009 жылға арналған аудандық бюджеті туралы" шешімін іске асыру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әкімдігінің 2009 жылғы 10 сәуірдегі № 77 қаулысы. Қостанай облысы Ұзынкөл ауданының Әділет басқармасында 2009 жылы 8 мамырда № 9-19-102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31-бабының</w:t>
      </w:r>
      <w:r>
        <w:rPr>
          <w:rFonts w:ascii="Times New Roman"/>
          <w:b w:val="false"/>
          <w:i w:val="false"/>
          <w:color w:val="000000"/>
          <w:sz w:val="28"/>
        </w:rPr>
        <w:t xml:space="preserve"> 1-тармағына, "2009 жылға арналған аудандық бюджеті туралы" (нормативтік құқықтық кесімдердің мемлекеттік тіркеу Тізілімінде 9-19-87 тіркелген, "Нұрлы жол" 2009 жылғы 15 қаңтарда Ұзынкөл ауданы мәслихатының 2008 жылғы 19 желтоқсандағы № 111 шешіміне сәйкес, Ұзынкөл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"Жергілікті өкілетті органдардың шешімі бойынша мұқтаж азаматтардың жекелеген санаттарына әлеуметтік көмек" атты бюджеттік бағдарламаны жүзеге асыру мақсатында жергілікті бюджеттен мынадай әлеуметтік төлемдер белгіленсін:</w:t>
      </w:r>
    </w:p>
    <w:bookmarkEnd w:id="1"/>
    <w:p>
      <w:pPr>
        <w:spacing w:after="0"/>
        <w:ind w:left="0"/>
        <w:jc w:val="both"/>
      </w:pPr>
      <w:r>
        <w:rPr>
          <w:rFonts w:ascii="Times New Roman"/>
          <w:b w:val="false"/>
          <w:i w:val="false"/>
          <w:color w:val="000000"/>
          <w:sz w:val="28"/>
        </w:rPr>
        <w:t>
      1) 1941-1945 жылдардағы Ұлы Отан соғысындағы Жеңiстiң 64-жылдығын мерекелеуге байланысты:</w:t>
      </w:r>
    </w:p>
    <w:p>
      <w:pPr>
        <w:spacing w:after="0"/>
        <w:ind w:left="0"/>
        <w:jc w:val="both"/>
      </w:pPr>
      <w:r>
        <w:rPr>
          <w:rFonts w:ascii="Times New Roman"/>
          <w:b w:val="false"/>
          <w:i w:val="false"/>
          <w:color w:val="000000"/>
          <w:sz w:val="28"/>
        </w:rPr>
        <w:t>
      Ұлы Отан соғысының қатысушыларына және мүгедектеріне, "Ленинградты қорғағаны үшін" медалімен; "Ленинград блокадасының тұрғыны" белгісімен марапатталған тұлғаларға; басқа мемлекеттер аумағындағы соғыс әрекеттеріне қатысушыларға; концентрациондық лагерлердің жасы кәмелетке толмаған тұтқындарына; Ұлы Отан соғысының кезіндегі жалданбалы құрамның тұлғаларына; Ұлы Отан соғысында қаза тапқан, некеге қайта тұрмаған жауынгерлердің жесірлеріне (күйеулеріне);</w:t>
      </w:r>
    </w:p>
    <w:p>
      <w:pPr>
        <w:spacing w:after="0"/>
        <w:ind w:left="0"/>
        <w:jc w:val="both"/>
      </w:pPr>
      <w:r>
        <w:rPr>
          <w:rFonts w:ascii="Times New Roman"/>
          <w:b w:val="false"/>
          <w:i w:val="false"/>
          <w:color w:val="000000"/>
          <w:sz w:val="28"/>
        </w:rPr>
        <w:t>
      2) әлеуметтік көмек "Қарттар күніне", "Мүгедек күніне", мерей той қатысушыларына, және Ұлы Отан соғысының қатысушыларына, мүгедектеріне;</w:t>
      </w:r>
    </w:p>
    <w:p>
      <w:pPr>
        <w:spacing w:after="0"/>
        <w:ind w:left="0"/>
        <w:jc w:val="both"/>
      </w:pPr>
      <w:r>
        <w:rPr>
          <w:rFonts w:ascii="Times New Roman"/>
          <w:b w:val="false"/>
          <w:i w:val="false"/>
          <w:color w:val="000000"/>
          <w:sz w:val="28"/>
        </w:rPr>
        <w:t>
      3) республикалық және жергілікті маңыздағы дербес зейнеткерлерге және еңбегі сіңген жұмысшы атағы бар зейнеткерлерге жылына отыз мың тенге сомасындағы біржолғы әлеуметтік көмек;</w:t>
      </w:r>
    </w:p>
    <w:p>
      <w:pPr>
        <w:spacing w:after="0"/>
        <w:ind w:left="0"/>
        <w:jc w:val="both"/>
      </w:pPr>
      <w:r>
        <w:rPr>
          <w:rFonts w:ascii="Times New Roman"/>
          <w:b w:val="false"/>
          <w:i w:val="false"/>
          <w:color w:val="000000"/>
          <w:sz w:val="28"/>
        </w:rPr>
        <w:t>
      4) қайтыс болған, кәмелетке толмаған балаларды және жұмыссыздарды жерлеу үшін республикалық бюджет туралы заңымен белгіленген айлық есептік көрсеткіштің он есе көлемінде тиісті жылға әлеуметтік көмек;</w:t>
      </w:r>
    </w:p>
    <w:p>
      <w:pPr>
        <w:spacing w:after="0"/>
        <w:ind w:left="0"/>
        <w:jc w:val="both"/>
      </w:pPr>
      <w:r>
        <w:rPr>
          <w:rFonts w:ascii="Times New Roman"/>
          <w:b w:val="false"/>
          <w:i w:val="false"/>
          <w:color w:val="000000"/>
          <w:sz w:val="28"/>
        </w:rPr>
        <w:t>
      5) мүгедек-балаларды компьютерлік томографпен тексеруге байланысты шығынды өтеу үшін есептік құжаттардың негізінде тексерілудің бағасынан жүз пайыз көлемінде әлеуметтік көмек;</w:t>
      </w:r>
    </w:p>
    <w:p>
      <w:pPr>
        <w:spacing w:after="0"/>
        <w:ind w:left="0"/>
        <w:jc w:val="both"/>
      </w:pPr>
      <w:r>
        <w:rPr>
          <w:rFonts w:ascii="Times New Roman"/>
          <w:b w:val="false"/>
          <w:i w:val="false"/>
          <w:color w:val="000000"/>
          <w:sz w:val="28"/>
        </w:rPr>
        <w:t>
      6) мүгедек балаларға, тәрбиеленетіндер мен үйде оқитындарға, оқу жылы мезгіліне ай сайын тиісті жылға республикалық бюджет туралы заңымен белгіленген айлық есептік көрсеткіштің сегіз есе көлемінде әлеуметтік көмек көрсетілсін;</w:t>
      </w:r>
    </w:p>
    <w:p>
      <w:pPr>
        <w:spacing w:after="0"/>
        <w:ind w:left="0"/>
        <w:jc w:val="both"/>
      </w:pPr>
      <w:r>
        <w:rPr>
          <w:rFonts w:ascii="Times New Roman"/>
          <w:b w:val="false"/>
          <w:i w:val="false"/>
          <w:color w:val="000000"/>
          <w:sz w:val="28"/>
        </w:rPr>
        <w:t>
      7) туберкулезбен ауыратын азаматтарға амбулаториаялық емделу кезеңінде қосымша тамақтануға тиісті жылға республикалық бюджет туралы заңымен белгіленген бес айлық есептік көрсеткіші біржолғы әлеуметтік көмек;</w:t>
      </w:r>
    </w:p>
    <w:p>
      <w:pPr>
        <w:spacing w:after="0"/>
        <w:ind w:left="0"/>
        <w:jc w:val="both"/>
      </w:pPr>
      <w:r>
        <w:rPr>
          <w:rFonts w:ascii="Times New Roman"/>
          <w:b w:val="false"/>
          <w:i w:val="false"/>
          <w:color w:val="000000"/>
          <w:sz w:val="28"/>
        </w:rPr>
        <w:t>
      8) біржолғы әлеуметтік көмек жалпы білім беретін мектеп түлектеріне Қазақстан Республикасының жоғары және арнайы орта оқу орындарында білім алу үшін қаржы төлеуіне байланысты, аз қамтылған және көп балалы отбасылардың және ата-анасының қамқорлығынан айрылған, бала жасынан мүгедектерге, дарынды балаларға, жетімдерге, толмаған отбасылардың балаларына, табысы аз отбасылардың (ен төменгі күнкөріс) осы жоғары және арнайы орта оқу орындарының нақты оқу бағасына сәйкес бөлінген жергілікті бюджеттің қаржысынан көрсетіледі;</w:t>
      </w:r>
    </w:p>
    <w:p>
      <w:pPr>
        <w:spacing w:after="0"/>
        <w:ind w:left="0"/>
        <w:jc w:val="both"/>
      </w:pPr>
      <w:r>
        <w:rPr>
          <w:rFonts w:ascii="Times New Roman"/>
          <w:b w:val="false"/>
          <w:i w:val="false"/>
          <w:color w:val="000000"/>
          <w:sz w:val="28"/>
        </w:rPr>
        <w:t>
      9) жалпы білім беру мектеп түлектеріне Қазақстан Республикасының медициналық жоғарғы оқу орындарында оқуларына төлеу сәйкесті медициналық жоғарғы оқу орындағы нақты оқу бағасын және жергілікті бюджет бөлген қаржы шамасында біржолғы әлеуметтік көмек;</w:t>
      </w:r>
    </w:p>
    <w:p>
      <w:pPr>
        <w:spacing w:after="0"/>
        <w:ind w:left="0"/>
        <w:jc w:val="both"/>
      </w:pPr>
      <w:r>
        <w:rPr>
          <w:rFonts w:ascii="Times New Roman"/>
          <w:b w:val="false"/>
          <w:i w:val="false"/>
          <w:color w:val="000000"/>
          <w:sz w:val="28"/>
        </w:rPr>
        <w:t>
      10) есепте тұратын, үйде қызмет көрсетіліп жүрген жалғыз тұратын қарттарға, кедей тұратын азаматтарға азық - түлік корзинасының мөлшерінің өсуіне байланысты, қаражаттық жыл ішінде ай сайын бір айлық тиісті жылға республикалық бюджет туралы заңымен белгіленген 2009 жылға арналған қосымша әлеуметтік көмек;</w:t>
      </w:r>
    </w:p>
    <w:p>
      <w:pPr>
        <w:spacing w:after="0"/>
        <w:ind w:left="0"/>
        <w:jc w:val="both"/>
      </w:pPr>
      <w:r>
        <w:rPr>
          <w:rFonts w:ascii="Times New Roman"/>
          <w:b w:val="false"/>
          <w:i w:val="false"/>
          <w:color w:val="000000"/>
          <w:sz w:val="28"/>
        </w:rPr>
        <w:t>
      11) Ұлы Отан соғысының қатысушылары мен мүгедектеріне тиісті жылға ай сайын республикалық бюджет туралы заңымен белгіленген айлық есептік көрсеткіштің жетпіс пайыз көлемінде тұрмыстық қажеттіліктеріне және бір жолғы жиырма жеті мың жүз теңге;</w:t>
      </w:r>
    </w:p>
    <w:p>
      <w:pPr>
        <w:spacing w:after="0"/>
        <w:ind w:left="0"/>
        <w:jc w:val="both"/>
      </w:pPr>
      <w:r>
        <w:rPr>
          <w:rFonts w:ascii="Times New Roman"/>
          <w:b w:val="false"/>
          <w:i w:val="false"/>
          <w:color w:val="000000"/>
          <w:sz w:val="28"/>
        </w:rPr>
        <w:t>
      12) Ұлы Отан соғысының қатысушылары мен мүгедектеріне мерзімді баспасөз жазылысына.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11), 12) тармақшалар толықтырылды - Қостанай облысы Ұзынкөл ауданы әкімдігінің 2009.08.28 </w:t>
      </w:r>
      <w:r>
        <w:rPr>
          <w:rFonts w:ascii="Times New Roman"/>
          <w:b w:val="false"/>
          <w:i w:val="false"/>
          <w:color w:val="000000"/>
          <w:sz w:val="28"/>
        </w:rPr>
        <w:t>№ 201</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2-тармақтан</w:t>
      </w:r>
      <w:r>
        <w:rPr>
          <w:rFonts w:ascii="Times New Roman"/>
          <w:b w:val="false"/>
          <w:i w:val="false"/>
          <w:color w:val="ff0000"/>
          <w:sz w:val="28"/>
        </w:rPr>
        <w:t xml:space="preserve"> қараңыз)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"Ұзынкөл ауданының жұмыспен қамту және әлеуметтік бағдарламалар бөлiмi" мемлекеттік мекемесі (бұдан әрі-уәкілетті орган) әлеуметтік көмек тағайындау және төлеу бойынша уәкілетті орган болып белгіленсін.</w:t>
      </w:r>
    </w:p>
    <w:bookmarkEnd w:id="2"/>
    <w:bookmarkStart w:name="z4" w:id="3"/>
    <w:p>
      <w:pPr>
        <w:spacing w:after="0"/>
        <w:ind w:left="0"/>
        <w:jc w:val="both"/>
      </w:pPr>
      <w:r>
        <w:rPr>
          <w:rFonts w:ascii="Times New Roman"/>
          <w:b w:val="false"/>
          <w:i w:val="false"/>
          <w:color w:val="000000"/>
          <w:sz w:val="28"/>
        </w:rPr>
        <w:t>
      3. Мыналар белгіленсін:</w:t>
      </w:r>
    </w:p>
    <w:bookmarkEnd w:id="3"/>
    <w:p>
      <w:pPr>
        <w:spacing w:after="0"/>
        <w:ind w:left="0"/>
        <w:jc w:val="both"/>
      </w:pPr>
      <w:r>
        <w:rPr>
          <w:rFonts w:ascii="Times New Roman"/>
          <w:b w:val="false"/>
          <w:i w:val="false"/>
          <w:color w:val="000000"/>
          <w:sz w:val="28"/>
        </w:rPr>
        <w:t>
      1) Ұлы Отан соғысының қатысушылары мен мүгедектеріне тұрмыстық қажеттіліктеріне азық - түлік корзинасының мөлшерінің өсуіне есепте тұратын, үйде қызмет көрсетіліп жүрген жалғыз тұратын қарттарға, кедей тұратын азаматтарға ай сайын берілетін әлеуметтік көмек арыз берген айынан тағайындалады және арыз берген адамның қайтқанынан немесе Ұзынкөл ауданының аймағынан көшіп кетсе тоқтатылады. Аталған оқиғалардың болған айынан, келесі айынан төлеу тоқтатылады;</w:t>
      </w:r>
    </w:p>
    <w:p>
      <w:pPr>
        <w:spacing w:after="0"/>
        <w:ind w:left="0"/>
        <w:jc w:val="both"/>
      </w:pPr>
      <w:r>
        <w:rPr>
          <w:rFonts w:ascii="Times New Roman"/>
          <w:b w:val="false"/>
          <w:i w:val="false"/>
          <w:color w:val="000000"/>
          <w:sz w:val="28"/>
        </w:rPr>
        <w:t>
      2) әлеуметтік көмек тағайындау немесе одан бас тарту туралы шешім уәкілетті органмен құжаттар қабылданған күннен бастап он күн ішінде қабылданады;</w:t>
      </w:r>
    </w:p>
    <w:p>
      <w:pPr>
        <w:spacing w:after="0"/>
        <w:ind w:left="0"/>
        <w:jc w:val="both"/>
      </w:pPr>
      <w:r>
        <w:rPr>
          <w:rFonts w:ascii="Times New Roman"/>
          <w:b w:val="false"/>
          <w:i w:val="false"/>
          <w:color w:val="000000"/>
          <w:sz w:val="28"/>
        </w:rPr>
        <w:t>
      3) әлеуметтік көмек кәмелетке толмаған балаларды жерлеу үшін еңбекке жарамды ата ананің біреуі (ұл (қыз) асырап алушысы) баланың қайтыс болған күніне жұмыспен қамту мәселелері жөніндегі уәкілетті органда жұмыссыз ретінде тіркелген жағдайда, ата-анасының біреуіне немесе өзге заңды өкіліне тағайындалады;</w:t>
      </w:r>
    </w:p>
    <w:p>
      <w:pPr>
        <w:spacing w:after="0"/>
        <w:ind w:left="0"/>
        <w:jc w:val="both"/>
      </w:pPr>
      <w:r>
        <w:rPr>
          <w:rFonts w:ascii="Times New Roman"/>
          <w:b w:val="false"/>
          <w:i w:val="false"/>
          <w:color w:val="000000"/>
          <w:sz w:val="28"/>
        </w:rPr>
        <w:t>
      4) әлеуметтік көмек қайтыс болған кезде жұмыспен қамту мәселелері бойынша уәкілетті органда ресми түрде жұмыссыз ретінде тіркелген қайтыс болған жұмыссыздарды жерлеу үшін тағайындалады;</w:t>
      </w:r>
    </w:p>
    <w:p>
      <w:pPr>
        <w:spacing w:after="0"/>
        <w:ind w:left="0"/>
        <w:jc w:val="both"/>
      </w:pPr>
      <w:r>
        <w:rPr>
          <w:rFonts w:ascii="Times New Roman"/>
          <w:b w:val="false"/>
          <w:i w:val="false"/>
          <w:color w:val="000000"/>
          <w:sz w:val="28"/>
        </w:rPr>
        <w:t>
      5) әлеуметтік көмек қайтыс болған жұмыссыздарды жерлеу үшін, қайтыс болған адаммен қайтқан күніне бірге тұрған отбасы мүшелеріне немесе жерлеуші адамдарға төленеді;</w:t>
      </w:r>
    </w:p>
    <w:p>
      <w:pPr>
        <w:spacing w:after="0"/>
        <w:ind w:left="0"/>
        <w:jc w:val="both"/>
      </w:pPr>
      <w:r>
        <w:rPr>
          <w:rFonts w:ascii="Times New Roman"/>
          <w:b w:val="false"/>
          <w:i w:val="false"/>
          <w:color w:val="000000"/>
          <w:sz w:val="28"/>
        </w:rPr>
        <w:t>
      6) әлеуметтік көмек мүгедек-балаларды компьютерлік томографпен қарауға байланысты шығынды өтеу үшін отбасының табысына қарамастан мүгедек-баланың ата-анасына немесе өзге заңды өкіліне тағайындалады және төленеді;</w:t>
      </w:r>
    </w:p>
    <w:p>
      <w:pPr>
        <w:spacing w:after="0"/>
        <w:ind w:left="0"/>
        <w:jc w:val="both"/>
      </w:pPr>
      <w:r>
        <w:rPr>
          <w:rFonts w:ascii="Times New Roman"/>
          <w:b w:val="false"/>
          <w:i w:val="false"/>
          <w:color w:val="000000"/>
          <w:sz w:val="28"/>
        </w:rPr>
        <w:t>
      7) әлеуметтік көмек мүгедек балаларға, тәрбиеленетіндер мен үйде оқытындарға, отбасының табысына қарамастан мүгедек баланың ата – анасына немесе өзге заңды өкіліне тағайындалады және төленеді;</w:t>
      </w:r>
    </w:p>
    <w:p>
      <w:pPr>
        <w:spacing w:after="0"/>
        <w:ind w:left="0"/>
        <w:jc w:val="both"/>
      </w:pPr>
      <w:r>
        <w:rPr>
          <w:rFonts w:ascii="Times New Roman"/>
          <w:b w:val="false"/>
          <w:i w:val="false"/>
          <w:color w:val="000000"/>
          <w:sz w:val="28"/>
        </w:rPr>
        <w:t>
      8) әлеуметтік көмек білім беру орындарының түлектеріне, сонымен қатар студентер санынан жастарға аз қамтылған және көп балалы отбасылардың және ата-анасының қамқорлығынан айрылған, бала жасынан мүгедектерге, дарынды балаларға, жетімдерге, толмаған отбасылардың балаларына, табысы аз отбасылардың (ен төменгі күнкөріс) тағайындалады;</w:t>
      </w:r>
    </w:p>
    <w:p>
      <w:pPr>
        <w:spacing w:after="0"/>
        <w:ind w:left="0"/>
        <w:jc w:val="both"/>
      </w:pPr>
      <w:r>
        <w:rPr>
          <w:rFonts w:ascii="Times New Roman"/>
          <w:b w:val="false"/>
          <w:i w:val="false"/>
          <w:color w:val="000000"/>
          <w:sz w:val="28"/>
        </w:rPr>
        <w:t>
      9) жыл сайынғы біржолғы әлеуметтік көмек бірыңғай ұлттық тестіден өткен, Республикалық гранттан өтпеген, медицина жоғарғы білім мекемесінің студент санының есебіне кірмеген түлектерге көрсетіледі. "Ұзынкөл аудандық білім бөлімі" мемлекеттік мекемесінің өтініші және ұсынысы бойынша, және арыз берген кезекпен бөлінген жергілікті бюджеттің қаржысынан оқуға қаражат бөлінеді;</w:t>
      </w:r>
    </w:p>
    <w:p>
      <w:pPr>
        <w:spacing w:after="0"/>
        <w:ind w:left="0"/>
        <w:jc w:val="both"/>
      </w:pPr>
      <w:r>
        <w:rPr>
          <w:rFonts w:ascii="Times New Roman"/>
          <w:b w:val="false"/>
          <w:i w:val="false"/>
          <w:color w:val="000000"/>
          <w:sz w:val="28"/>
        </w:rPr>
        <w:t>
      10) әлеуметтік көмек туберкулезбен ауыратын азаматтарға "Ұзынкөл орталық аудандық аурухана" мемлекеттік коммуналдық қазыналық кәсіпорны берген өтініш берушінің амбулаторлық емделгендігін растайтын анықтаманы берген кезде тағайындалады;</w:t>
      </w:r>
    </w:p>
    <w:p>
      <w:pPr>
        <w:spacing w:after="0"/>
        <w:ind w:left="0"/>
        <w:jc w:val="both"/>
      </w:pPr>
      <w:r>
        <w:rPr>
          <w:rFonts w:ascii="Times New Roman"/>
          <w:b w:val="false"/>
          <w:i w:val="false"/>
          <w:color w:val="000000"/>
          <w:sz w:val="28"/>
        </w:rPr>
        <w:t>
      11) әлеуметтік көмек төлеу уәкілетті орган берген тізімдерге сәйкес тиісті банктік операциялар жүргізуге Қазақстан Республикасының Ұлттық банкінің лицензиясы бар екінші деңгейдегі банктер немесе ұйымдар арқылы әлеуметтік көмек алушының есеп шотына ақшалай қаражат аударумен жүзеге асырылады;</w:t>
      </w:r>
    </w:p>
    <w:bookmarkStart w:name="z5" w:id="4"/>
    <w:p>
      <w:pPr>
        <w:spacing w:after="0"/>
        <w:ind w:left="0"/>
        <w:jc w:val="both"/>
      </w:pPr>
      <w:r>
        <w:rPr>
          <w:rFonts w:ascii="Times New Roman"/>
          <w:b w:val="false"/>
          <w:i w:val="false"/>
          <w:color w:val="000000"/>
          <w:sz w:val="28"/>
        </w:rPr>
        <w:t xml:space="preserve">
      4. Уәкілетті орган әлеуметтік көмек тағайындау үшін қажет құжаттардың </w:t>
      </w:r>
      <w:r>
        <w:rPr>
          <w:rFonts w:ascii="Times New Roman"/>
          <w:b w:val="false"/>
          <w:i w:val="false"/>
          <w:color w:val="000000"/>
          <w:sz w:val="28"/>
        </w:rPr>
        <w:t>тізбесін</w:t>
      </w:r>
      <w:r>
        <w:rPr>
          <w:rFonts w:ascii="Times New Roman"/>
          <w:b w:val="false"/>
          <w:i w:val="false"/>
          <w:color w:val="000000"/>
          <w:sz w:val="28"/>
        </w:rPr>
        <w:t xml:space="preserve"> бекітсін.</w:t>
      </w:r>
    </w:p>
    <w:bookmarkEnd w:id="4"/>
    <w:bookmarkStart w:name="z6" w:id="5"/>
    <w:p>
      <w:pPr>
        <w:spacing w:after="0"/>
        <w:ind w:left="0"/>
        <w:jc w:val="both"/>
      </w:pPr>
      <w:r>
        <w:rPr>
          <w:rFonts w:ascii="Times New Roman"/>
          <w:b w:val="false"/>
          <w:i w:val="false"/>
          <w:color w:val="000000"/>
          <w:sz w:val="28"/>
        </w:rPr>
        <w:t>
      5. Әлеуметтік көмекті қаржыландыру "Жергілікті өкілетті органдардың шешімі бойынша мұқтаж азаматтардың жекелеген санаттарына әлеуметтік көмек" бюджеттік бағдарламасы бойынша жүргізілсін.</w:t>
      </w:r>
    </w:p>
    <w:bookmarkEnd w:id="5"/>
    <w:bookmarkStart w:name="z7" w:id="6"/>
    <w:p>
      <w:pPr>
        <w:spacing w:after="0"/>
        <w:ind w:left="0"/>
        <w:jc w:val="both"/>
      </w:pPr>
      <w:r>
        <w:rPr>
          <w:rFonts w:ascii="Times New Roman"/>
          <w:b w:val="false"/>
          <w:i w:val="false"/>
          <w:color w:val="000000"/>
          <w:sz w:val="28"/>
        </w:rPr>
        <w:t>
      6. Қаулының орындалуына бақылау жасау Ұзынкөл ауданың әкімінің орынбасары М. В. Слесарьға жүктелсін.</w:t>
      </w:r>
    </w:p>
    <w:bookmarkEnd w:id="6"/>
    <w:bookmarkStart w:name="z8" w:id="7"/>
    <w:p>
      <w:pPr>
        <w:spacing w:after="0"/>
        <w:ind w:left="0"/>
        <w:jc w:val="both"/>
      </w:pPr>
      <w:r>
        <w:rPr>
          <w:rFonts w:ascii="Times New Roman"/>
          <w:b w:val="false"/>
          <w:i w:val="false"/>
          <w:color w:val="000000"/>
          <w:sz w:val="28"/>
        </w:rPr>
        <w:t>
      7. Осы қаулы алғаш рет ресми жарияланған күнінен кейін он күнтізбелік күн өткен соң қолданысқа енгізіледі және 2009 жылдың 1 қаңтардан бастап пайда болған әрекеттерге қолданылады.</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ауданының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Сейфуллин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КЕЛIСIЛДI:</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"Ұзынкөл орталық аудандық аурухана"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коммуналдық қазыналық</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кәсіпорны, бас дәрігер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Ержанов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Ұзынкөл ауданы әкімдігінің</w:t>
            </w:r>
            <w:r>
              <w:br/>
            </w:r>
            <w:r>
              <w:rPr>
                <w:rFonts w:ascii="Times New Roman"/>
                <w:b w:val="false"/>
                <w:i w:val="false"/>
                <w:color w:val="000000"/>
                <w:sz w:val="20"/>
              </w:rPr>
              <w:t>2009 жылғы 10 сәуірдегі</w:t>
            </w:r>
            <w:r>
              <w:br/>
            </w:r>
            <w:r>
              <w:rPr>
                <w:rFonts w:ascii="Times New Roman"/>
                <w:b w:val="false"/>
                <w:i w:val="false"/>
                <w:color w:val="000000"/>
                <w:sz w:val="20"/>
              </w:rPr>
              <w:t>№ 77 қаулысына қосымша</w:t>
            </w:r>
          </w:p>
        </w:tc>
      </w:tr>
    </w:tbl>
    <w:p>
      <w:pPr>
        <w:spacing w:after="0"/>
        <w:ind w:left="0"/>
        <w:jc w:val="left"/>
      </w:pPr>
      <w:r>
        <w:rPr>
          <w:rFonts w:ascii="Times New Roman"/>
          <w:b/>
          <w:i w:val="false"/>
          <w:color w:val="000000"/>
        </w:rPr>
        <w:t xml:space="preserve"> Қайтыс болған кәмелетке толмаған балаларды</w:t>
      </w:r>
      <w:r>
        <w:br/>
      </w:r>
      <w:r>
        <w:rPr>
          <w:rFonts w:ascii="Times New Roman"/>
          <w:b/>
          <w:i w:val="false"/>
          <w:color w:val="000000"/>
        </w:rPr>
        <w:t>жерлеуге әлеуметтiк көмектi тағайындауға</w:t>
      </w:r>
      <w:r>
        <w:br/>
      </w:r>
      <w:r>
        <w:rPr>
          <w:rFonts w:ascii="Times New Roman"/>
          <w:b/>
          <w:i w:val="false"/>
          <w:color w:val="000000"/>
        </w:rPr>
        <w:t>қажеттi құжаттар тiзбесi</w:t>
      </w:r>
    </w:p>
    <w:p>
      <w:pPr>
        <w:spacing w:after="0"/>
        <w:ind w:left="0"/>
        <w:jc w:val="both"/>
      </w:pPr>
      <w:r>
        <w:rPr>
          <w:rFonts w:ascii="Times New Roman"/>
          <w:b w:val="false"/>
          <w:i w:val="false"/>
          <w:color w:val="000000"/>
          <w:sz w:val="28"/>
        </w:rPr>
        <w:t>
      1. Белгiленген үлгiдегi өтiнiшi.</w:t>
      </w:r>
    </w:p>
    <w:p>
      <w:pPr>
        <w:spacing w:after="0"/>
        <w:ind w:left="0"/>
        <w:jc w:val="both"/>
      </w:pPr>
      <w:r>
        <w:rPr>
          <w:rFonts w:ascii="Times New Roman"/>
          <w:b w:val="false"/>
          <w:i w:val="false"/>
          <w:color w:val="000000"/>
          <w:sz w:val="28"/>
        </w:rPr>
        <w:t>
      2. Қайтыс болуы туралы куәлігі (түпнұсқа, көшiрмесi).</w:t>
      </w:r>
    </w:p>
    <w:p>
      <w:pPr>
        <w:spacing w:after="0"/>
        <w:ind w:left="0"/>
        <w:jc w:val="both"/>
      </w:pPr>
      <w:r>
        <w:rPr>
          <w:rFonts w:ascii="Times New Roman"/>
          <w:b w:val="false"/>
          <w:i w:val="false"/>
          <w:color w:val="000000"/>
          <w:sz w:val="28"/>
        </w:rPr>
        <w:t>
      З. Баланың туу туралы куәлiгi (түпнұсқа, көшiрмесi).</w:t>
      </w:r>
    </w:p>
    <w:p>
      <w:pPr>
        <w:spacing w:after="0"/>
        <w:ind w:left="0"/>
        <w:jc w:val="both"/>
      </w:pPr>
      <w:r>
        <w:rPr>
          <w:rFonts w:ascii="Times New Roman"/>
          <w:b w:val="false"/>
          <w:i w:val="false"/>
          <w:color w:val="000000"/>
          <w:sz w:val="28"/>
        </w:rPr>
        <w:t>
      4. Жұмыспен қамту мәселелері жөнiндегi уәклетті органның ата-аналардын біреуне (асырап алушысын, қорғаншысын, қамқоршысын) жұмыссыз есебiнде тiркеу туралы анықтамасы.</w:t>
      </w:r>
    </w:p>
    <w:p>
      <w:pPr>
        <w:spacing w:after="0"/>
        <w:ind w:left="0"/>
        <w:jc w:val="both"/>
      </w:pPr>
      <w:r>
        <w:rPr>
          <w:rFonts w:ascii="Times New Roman"/>
          <w:b w:val="false"/>
          <w:i w:val="false"/>
          <w:color w:val="000000"/>
          <w:sz w:val="28"/>
        </w:rPr>
        <w:t>
      5. Ата-анасының, асырап алушының, қорғаншының, қамқоршының жеке басын куәландыратын құжаты (түпнұсқасы, көшiрмесi), сондай - ақ: асырап алушы баланы асырап алу туралы шешiмдi тапсырады (түпнұсқасы, көшiрмесi) қорғаншылар (қамқоршылар) қорғаншылық (қамқоршылық) куәлігін бередi, болмаса қорғаншыльқ және қамқоршылық органдарының балаға қамқоршы (қорғаншы) тағайындау туралы шешiмiн тапсырады (түпнұсқасы, көшiрмесi).</w:t>
      </w:r>
    </w:p>
    <w:p>
      <w:pPr>
        <w:spacing w:after="0"/>
        <w:ind w:left="0"/>
        <w:jc w:val="both"/>
      </w:pPr>
      <w:r>
        <w:rPr>
          <w:rFonts w:ascii="Times New Roman"/>
          <w:b w:val="false"/>
          <w:i w:val="false"/>
          <w:color w:val="000000"/>
          <w:sz w:val="28"/>
        </w:rPr>
        <w:t>
      6. Мүгедектер үшiн — дәрiгерлiк әлеуметтiк сараптама комиссиясының мүгедектiк тобын белгiлеу туралы анықтамасы (түпнұсқасы, көшiрмесi).</w:t>
      </w:r>
    </w:p>
    <w:p>
      <w:pPr>
        <w:spacing w:after="0"/>
        <w:ind w:left="0"/>
        <w:jc w:val="both"/>
      </w:pPr>
      <w:r>
        <w:rPr>
          <w:rFonts w:ascii="Times New Roman"/>
          <w:b w:val="false"/>
          <w:i w:val="false"/>
          <w:color w:val="000000"/>
          <w:sz w:val="28"/>
        </w:rPr>
        <w:t>
      7. Зейнеткерлер үшiн — зейнетақы куәлігі (түпнұсқасы, көшiрмесi).</w:t>
      </w:r>
    </w:p>
    <w:p>
      <w:pPr>
        <w:spacing w:after="0"/>
        <w:ind w:left="0"/>
        <w:jc w:val="left"/>
      </w:pPr>
      <w:r>
        <w:rPr>
          <w:rFonts w:ascii="Times New Roman"/>
          <w:b/>
          <w:i w:val="false"/>
          <w:color w:val="000000"/>
        </w:rPr>
        <w:t xml:space="preserve"> Қайтыс болған жұмыссыздарды жерлеуге</w:t>
      </w:r>
      <w:r>
        <w:br/>
      </w:r>
      <w:r>
        <w:rPr>
          <w:rFonts w:ascii="Times New Roman"/>
          <w:b/>
          <w:i w:val="false"/>
          <w:color w:val="000000"/>
        </w:rPr>
        <w:t>әлеуметтiк көмектi тағайындауға қажетті</w:t>
      </w:r>
      <w:r>
        <w:br/>
      </w:r>
      <w:r>
        <w:rPr>
          <w:rFonts w:ascii="Times New Roman"/>
          <w:b/>
          <w:i w:val="false"/>
          <w:color w:val="000000"/>
        </w:rPr>
        <w:t>құжаттар тiзбесi</w:t>
      </w:r>
    </w:p>
    <w:p>
      <w:pPr>
        <w:spacing w:after="0"/>
        <w:ind w:left="0"/>
        <w:jc w:val="both"/>
      </w:pPr>
      <w:r>
        <w:rPr>
          <w:rFonts w:ascii="Times New Roman"/>
          <w:b w:val="false"/>
          <w:i w:val="false"/>
          <w:color w:val="000000"/>
          <w:sz w:val="28"/>
        </w:rPr>
        <w:t>
      1. Белгiленген үлгiдегi өтiнiшi.</w:t>
      </w:r>
    </w:p>
    <w:p>
      <w:pPr>
        <w:spacing w:after="0"/>
        <w:ind w:left="0"/>
        <w:jc w:val="both"/>
      </w:pPr>
      <w:r>
        <w:rPr>
          <w:rFonts w:ascii="Times New Roman"/>
          <w:b w:val="false"/>
          <w:i w:val="false"/>
          <w:color w:val="000000"/>
          <w:sz w:val="28"/>
        </w:rPr>
        <w:t>
      2. Қайтыс болуы туралы куәлігі (түпнұсқасы, көшiрмесi).</w:t>
      </w:r>
    </w:p>
    <w:p>
      <w:pPr>
        <w:spacing w:after="0"/>
        <w:ind w:left="0"/>
        <w:jc w:val="both"/>
      </w:pPr>
      <w:r>
        <w:rPr>
          <w:rFonts w:ascii="Times New Roman"/>
          <w:b w:val="false"/>
          <w:i w:val="false"/>
          <w:color w:val="000000"/>
          <w:sz w:val="28"/>
        </w:rPr>
        <w:t>
      З. Жұмыспен қамту мәселері жөнiндегi уәкілетті органның қайтыс болған адамның жұмыссыз ретiнде тiркелгенiн растайтын анықтамасы.</w:t>
      </w:r>
    </w:p>
    <w:p>
      <w:pPr>
        <w:spacing w:after="0"/>
        <w:ind w:left="0"/>
        <w:jc w:val="both"/>
      </w:pPr>
      <w:r>
        <w:rPr>
          <w:rFonts w:ascii="Times New Roman"/>
          <w:b w:val="false"/>
          <w:i w:val="false"/>
          <w:color w:val="000000"/>
          <w:sz w:val="28"/>
        </w:rPr>
        <w:t>
      4. Қайтыс болған жұмыссыздың жеке басын куәландыратын құжаты (түпнұсқасы, көшiрмесi).</w:t>
      </w:r>
    </w:p>
    <w:p>
      <w:pPr>
        <w:spacing w:after="0"/>
        <w:ind w:left="0"/>
        <w:jc w:val="both"/>
      </w:pPr>
      <w:r>
        <w:rPr>
          <w:rFonts w:ascii="Times New Roman"/>
          <w:b w:val="false"/>
          <w:i w:val="false"/>
          <w:color w:val="000000"/>
          <w:sz w:val="28"/>
        </w:rPr>
        <w:t>
      5. Әлеуметтік көмектi алуға құқылы тұлганың жеке басын куәландыратын құжаты (түпнұсқасы, көшiрмесi), сондай - ақ:</w:t>
      </w:r>
    </w:p>
    <w:p>
      <w:pPr>
        <w:spacing w:after="0"/>
        <w:ind w:left="0"/>
        <w:jc w:val="both"/>
      </w:pPr>
      <w:r>
        <w:rPr>
          <w:rFonts w:ascii="Times New Roman"/>
          <w:b w:val="false"/>
          <w:i w:val="false"/>
          <w:color w:val="000000"/>
          <w:sz w:val="28"/>
        </w:rPr>
        <w:t>
      егер жерлеу отбасы мүшслерiнiң тұрғысынан iске асырылған болса, өтiнiш иесi туыстық қатынастарды растайтын дерек ретiнде құжатты табыс етедi (түпнұсқасы, кешiрмесi), егер жерлеу отбасы мүшелерiнiң емес, басқа бiреудiң тұрғысынан iске асырылған болса, отiнiш иесi жол-жора қызметтерiн көрсететiн мекемеден алынған құжатты (түпнұсқасы, кешiрмесi) немесе жерлеудің іске асырылғандығын растайтын селолық округ, село әкімі аппаратынан алынған анықтамасын ұсынады.</w:t>
      </w:r>
    </w:p>
    <w:p>
      <w:pPr>
        <w:spacing w:after="0"/>
        <w:ind w:left="0"/>
        <w:jc w:val="left"/>
      </w:pPr>
      <w:r>
        <w:rPr>
          <w:rFonts w:ascii="Times New Roman"/>
          <w:b/>
          <w:i w:val="false"/>
          <w:color w:val="000000"/>
        </w:rPr>
        <w:t xml:space="preserve"> Бiлiм беру орындарының түлектерiне әлеуметтiк</w:t>
      </w:r>
      <w:r>
        <w:br/>
      </w:r>
      <w:r>
        <w:rPr>
          <w:rFonts w:ascii="Times New Roman"/>
          <w:b/>
          <w:i w:val="false"/>
          <w:color w:val="000000"/>
        </w:rPr>
        <w:t>көмектi тағайындауда қажетті құжаттар тізбесі</w:t>
      </w:r>
    </w:p>
    <w:p>
      <w:pPr>
        <w:spacing w:after="0"/>
        <w:ind w:left="0"/>
        <w:jc w:val="both"/>
      </w:pPr>
      <w:r>
        <w:rPr>
          <w:rFonts w:ascii="Times New Roman"/>
          <w:b w:val="false"/>
          <w:i w:val="false"/>
          <w:color w:val="000000"/>
          <w:sz w:val="28"/>
        </w:rPr>
        <w:t>
      1. Белгiленген үлгiдегi өтiнiшi.</w:t>
      </w:r>
    </w:p>
    <w:p>
      <w:pPr>
        <w:spacing w:after="0"/>
        <w:ind w:left="0"/>
        <w:jc w:val="both"/>
      </w:pPr>
      <w:r>
        <w:rPr>
          <w:rFonts w:ascii="Times New Roman"/>
          <w:b w:val="false"/>
          <w:i w:val="false"/>
          <w:color w:val="000000"/>
          <w:sz w:val="28"/>
        </w:rPr>
        <w:t>
      2. Өтiнiш – иесінің жеке басын куәландыратын құжаты (түпнұсқасы, көшiрмесi).</w:t>
      </w:r>
    </w:p>
    <w:p>
      <w:pPr>
        <w:spacing w:after="0"/>
        <w:ind w:left="0"/>
        <w:jc w:val="both"/>
      </w:pPr>
      <w:r>
        <w:rPr>
          <w:rFonts w:ascii="Times New Roman"/>
          <w:b w:val="false"/>
          <w:i w:val="false"/>
          <w:color w:val="000000"/>
          <w:sz w:val="28"/>
        </w:rPr>
        <w:t>
      З. Тұратын жерін растайтын құжат.</w:t>
      </w:r>
    </w:p>
    <w:p>
      <w:pPr>
        <w:spacing w:after="0"/>
        <w:ind w:left="0"/>
        <w:jc w:val="both"/>
      </w:pPr>
      <w:r>
        <w:rPr>
          <w:rFonts w:ascii="Times New Roman"/>
          <w:b w:val="false"/>
          <w:i w:val="false"/>
          <w:color w:val="000000"/>
          <w:sz w:val="28"/>
        </w:rPr>
        <w:t>
      4. Үлгілі анықталған жалпы орта білім туралы аттестаті (түпнұсқасы, кешiрмесi).</w:t>
      </w:r>
    </w:p>
    <w:p>
      <w:pPr>
        <w:spacing w:after="0"/>
        <w:ind w:left="0"/>
        <w:jc w:val="both"/>
      </w:pPr>
      <w:r>
        <w:rPr>
          <w:rFonts w:ascii="Times New Roman"/>
          <w:b w:val="false"/>
          <w:i w:val="false"/>
          <w:color w:val="000000"/>
          <w:sz w:val="28"/>
        </w:rPr>
        <w:t>
      5. Үлгілі анықталған ұлттық бірыңғай тестілеудің мемлекеттік сертификатінің немесе комплекстік тестілеудің нәтижесі (түпнұсқасы, кешiрмесi).</w:t>
      </w:r>
    </w:p>
    <w:p>
      <w:pPr>
        <w:spacing w:after="0"/>
        <w:ind w:left="0"/>
        <w:jc w:val="both"/>
      </w:pPr>
      <w:r>
        <w:rPr>
          <w:rFonts w:ascii="Times New Roman"/>
          <w:b w:val="false"/>
          <w:i w:val="false"/>
          <w:color w:val="000000"/>
          <w:sz w:val="28"/>
        </w:rPr>
        <w:t>
      6. Салық төлеушінің тіркеу номері (түпнұсқасы, кешiрмесi).</w:t>
      </w:r>
    </w:p>
    <w:p>
      <w:pPr>
        <w:spacing w:after="0"/>
        <w:ind w:left="0"/>
        <w:jc w:val="both"/>
      </w:pPr>
      <w:r>
        <w:rPr>
          <w:rFonts w:ascii="Times New Roman"/>
          <w:b w:val="false"/>
          <w:i w:val="false"/>
          <w:color w:val="000000"/>
          <w:sz w:val="28"/>
        </w:rPr>
        <w:t>
      7. Әлеуметтік жеке коді (түпнұсқасы, кешiрмесi).</w:t>
      </w:r>
    </w:p>
    <w:p>
      <w:pPr>
        <w:spacing w:after="0"/>
        <w:ind w:left="0"/>
        <w:jc w:val="both"/>
      </w:pPr>
      <w:r>
        <w:rPr>
          <w:rFonts w:ascii="Times New Roman"/>
          <w:b w:val="false"/>
          <w:i w:val="false"/>
          <w:color w:val="000000"/>
          <w:sz w:val="28"/>
        </w:rPr>
        <w:t>
      8. Аз қамтылған азаматтар үшiн-отбасы мүшелерiнiң табыстарының бар болуы немесе жоқ екендiгiн растайтын құжаттары.</w:t>
      </w:r>
    </w:p>
    <w:p>
      <w:pPr>
        <w:spacing w:after="0"/>
        <w:ind w:left="0"/>
        <w:jc w:val="both"/>
      </w:pPr>
      <w:r>
        <w:rPr>
          <w:rFonts w:ascii="Times New Roman"/>
          <w:b w:val="false"/>
          <w:i w:val="false"/>
          <w:color w:val="000000"/>
          <w:sz w:val="28"/>
        </w:rPr>
        <w:t>
      9. Оқу орнынан алынған анықтамасы немесе бұйрықтың кошірмесі.</w:t>
      </w:r>
    </w:p>
    <w:p>
      <w:pPr>
        <w:spacing w:after="0"/>
        <w:ind w:left="0"/>
        <w:jc w:val="both"/>
      </w:pPr>
      <w:r>
        <w:rPr>
          <w:rFonts w:ascii="Times New Roman"/>
          <w:b w:val="false"/>
          <w:i w:val="false"/>
          <w:color w:val="000000"/>
          <w:sz w:val="28"/>
        </w:rPr>
        <w:t>
      10. Жоғары немесе орта - арнайы кәсіптік бiлiмдi маманды даярлау туралы оқу орнымен жасасқан шарт.</w:t>
      </w:r>
    </w:p>
    <w:p>
      <w:pPr>
        <w:spacing w:after="0"/>
        <w:ind w:left="0"/>
        <w:jc w:val="left"/>
      </w:pPr>
      <w:r>
        <w:rPr>
          <w:rFonts w:ascii="Times New Roman"/>
          <w:b/>
          <w:i w:val="false"/>
          <w:color w:val="000000"/>
        </w:rPr>
        <w:t xml:space="preserve"> 18 жасқа дейiнгi мүгедек балаларды</w:t>
      </w:r>
      <w:r>
        <w:br/>
      </w:r>
      <w:r>
        <w:rPr>
          <w:rFonts w:ascii="Times New Roman"/>
          <w:b/>
          <w:i w:val="false"/>
          <w:color w:val="000000"/>
        </w:rPr>
        <w:t>компьютерлiк томографпен тексеруге байланысты</w:t>
      </w:r>
      <w:r>
        <w:br/>
      </w:r>
      <w:r>
        <w:rPr>
          <w:rFonts w:ascii="Times New Roman"/>
          <w:b/>
          <w:i w:val="false"/>
          <w:color w:val="000000"/>
        </w:rPr>
        <w:t>шығынды өтеуге арналған әлеуметтiк көмектi</w:t>
      </w:r>
      <w:r>
        <w:br/>
      </w:r>
      <w:r>
        <w:rPr>
          <w:rFonts w:ascii="Times New Roman"/>
          <w:b/>
          <w:i w:val="false"/>
          <w:color w:val="000000"/>
        </w:rPr>
        <w:t>тағайындауға қажетті құжаттар тiзбесi</w:t>
      </w:r>
    </w:p>
    <w:p>
      <w:pPr>
        <w:spacing w:after="0"/>
        <w:ind w:left="0"/>
        <w:jc w:val="both"/>
      </w:pPr>
      <w:r>
        <w:rPr>
          <w:rFonts w:ascii="Times New Roman"/>
          <w:b w:val="false"/>
          <w:i w:val="false"/>
          <w:color w:val="000000"/>
          <w:sz w:val="28"/>
        </w:rPr>
        <w:t>
      1. Белгiленген үлгiдегi өтiнiшi.</w:t>
      </w:r>
    </w:p>
    <w:p>
      <w:pPr>
        <w:spacing w:after="0"/>
        <w:ind w:left="0"/>
        <w:jc w:val="both"/>
      </w:pPr>
      <w:r>
        <w:rPr>
          <w:rFonts w:ascii="Times New Roman"/>
          <w:b w:val="false"/>
          <w:i w:val="false"/>
          <w:color w:val="000000"/>
          <w:sz w:val="28"/>
        </w:rPr>
        <w:t>
      2. Өтiнiш – иесi тұнғыш рет өтiнiш бiлдiрген уақытта, мына кұжаттарды ұсынады:</w:t>
      </w:r>
    </w:p>
    <w:p>
      <w:pPr>
        <w:spacing w:after="0"/>
        <w:ind w:left="0"/>
        <w:jc w:val="both"/>
      </w:pPr>
      <w:r>
        <w:rPr>
          <w:rFonts w:ascii="Times New Roman"/>
          <w:b w:val="false"/>
          <w:i w:val="false"/>
          <w:color w:val="000000"/>
          <w:sz w:val="28"/>
        </w:rPr>
        <w:t>
      баланың туу туралы куәлігі (16 жасқа дейінгі мүгедек-балаларға), жеке бас куәлігінің көшiрмесi (16 жастан 18 жасқа дейiнгi мүгедек-балалар үшiн) (түпнұсқасы, көшiрмесi);</w:t>
      </w:r>
    </w:p>
    <w:p>
      <w:pPr>
        <w:spacing w:after="0"/>
        <w:ind w:left="0"/>
        <w:jc w:val="both"/>
      </w:pPr>
      <w:r>
        <w:rPr>
          <w:rFonts w:ascii="Times New Roman"/>
          <w:b w:val="false"/>
          <w:i w:val="false"/>
          <w:color w:val="000000"/>
          <w:sz w:val="28"/>
        </w:rPr>
        <w:t>
      тұратын жерін растайтын құжат;</w:t>
      </w:r>
    </w:p>
    <w:p>
      <w:pPr>
        <w:spacing w:after="0"/>
        <w:ind w:left="0"/>
        <w:jc w:val="both"/>
      </w:pPr>
      <w:r>
        <w:rPr>
          <w:rFonts w:ascii="Times New Roman"/>
          <w:b w:val="false"/>
          <w:i w:val="false"/>
          <w:color w:val="000000"/>
          <w:sz w:val="28"/>
        </w:rPr>
        <w:t>
      мүгедектiк тобын белгiлеу туралы дәрігерлік-әлеуметтік сараптама комиссиясының анықтамасы.</w:t>
      </w:r>
    </w:p>
    <w:p>
      <w:pPr>
        <w:spacing w:after="0"/>
        <w:ind w:left="0"/>
        <w:jc w:val="left"/>
      </w:pPr>
      <w:r>
        <w:rPr>
          <w:rFonts w:ascii="Times New Roman"/>
          <w:b/>
          <w:i w:val="false"/>
          <w:color w:val="000000"/>
        </w:rPr>
        <w:t xml:space="preserve"> Ұлы Отап соғысының қатысушылар мен</w:t>
      </w:r>
      <w:r>
        <w:br/>
      </w:r>
      <w:r>
        <w:rPr>
          <w:rFonts w:ascii="Times New Roman"/>
          <w:b/>
          <w:i w:val="false"/>
          <w:color w:val="000000"/>
        </w:rPr>
        <w:t>мүгедектерiне тұрмыстық қажеттіліктеріне,</w:t>
      </w:r>
      <w:r>
        <w:br/>
      </w:r>
      <w:r>
        <w:rPr>
          <w:rFonts w:ascii="Times New Roman"/>
          <w:b/>
          <w:i w:val="false"/>
          <w:color w:val="000000"/>
        </w:rPr>
        <w:t>әлеуметтiк көмекті тағайындауға қажетті</w:t>
      </w:r>
      <w:r>
        <w:br/>
      </w:r>
      <w:r>
        <w:rPr>
          <w:rFonts w:ascii="Times New Roman"/>
          <w:b/>
          <w:i w:val="false"/>
          <w:color w:val="000000"/>
        </w:rPr>
        <w:t>құжаттар тiзбесi</w:t>
      </w:r>
    </w:p>
    <w:p>
      <w:pPr>
        <w:spacing w:after="0"/>
        <w:ind w:left="0"/>
        <w:jc w:val="both"/>
      </w:pPr>
      <w:r>
        <w:rPr>
          <w:rFonts w:ascii="Times New Roman"/>
          <w:b w:val="false"/>
          <w:i w:val="false"/>
          <w:color w:val="000000"/>
          <w:sz w:val="28"/>
        </w:rPr>
        <w:t>
      1. Белгiленген үлгiдегi өтiнiшi.</w:t>
      </w:r>
    </w:p>
    <w:p>
      <w:pPr>
        <w:spacing w:after="0"/>
        <w:ind w:left="0"/>
        <w:jc w:val="both"/>
      </w:pPr>
      <w:r>
        <w:rPr>
          <w:rFonts w:ascii="Times New Roman"/>
          <w:b w:val="false"/>
          <w:i w:val="false"/>
          <w:color w:val="000000"/>
          <w:sz w:val="28"/>
        </w:rPr>
        <w:t>
      2. Қатысушының немесе Ұлы Отан соғысының мүгедегi куәлігінің көшiрмесi.</w:t>
      </w:r>
    </w:p>
    <w:p>
      <w:pPr>
        <w:spacing w:after="0"/>
        <w:ind w:left="0"/>
        <w:jc w:val="both"/>
      </w:pPr>
      <w:r>
        <w:rPr>
          <w:rFonts w:ascii="Times New Roman"/>
          <w:b w:val="false"/>
          <w:i w:val="false"/>
          <w:color w:val="000000"/>
          <w:sz w:val="28"/>
        </w:rPr>
        <w:t>
      3. Жеке басынын куәлігінін көшiрмесi.</w:t>
      </w:r>
    </w:p>
    <w:p>
      <w:pPr>
        <w:spacing w:after="0"/>
        <w:ind w:left="0"/>
        <w:jc w:val="left"/>
      </w:pPr>
      <w:r>
        <w:rPr>
          <w:rFonts w:ascii="Times New Roman"/>
          <w:b/>
          <w:i w:val="false"/>
          <w:color w:val="000000"/>
        </w:rPr>
        <w:t xml:space="preserve"> Жергілікті және республикалық маңызы бар</w:t>
      </w:r>
      <w:r>
        <w:br/>
      </w:r>
      <w:r>
        <w:rPr>
          <w:rFonts w:ascii="Times New Roman"/>
          <w:b/>
          <w:i w:val="false"/>
          <w:color w:val="000000"/>
        </w:rPr>
        <w:t>дербес зейнеткерлерге, және еңбек сіңірген</w:t>
      </w:r>
      <w:r>
        <w:br/>
      </w:r>
      <w:r>
        <w:rPr>
          <w:rFonts w:ascii="Times New Roman"/>
          <w:b/>
          <w:i w:val="false"/>
          <w:color w:val="000000"/>
        </w:rPr>
        <w:t>жұмысшы атағы бар зейнеткерлерге біржолғы әлеуметтік</w:t>
      </w:r>
      <w:r>
        <w:br/>
      </w:r>
      <w:r>
        <w:rPr>
          <w:rFonts w:ascii="Times New Roman"/>
          <w:b/>
          <w:i w:val="false"/>
          <w:color w:val="000000"/>
        </w:rPr>
        <w:t>көмек тағайындауға қажетті құжаттар тiзбесi</w:t>
      </w:r>
    </w:p>
    <w:p>
      <w:pPr>
        <w:spacing w:after="0"/>
        <w:ind w:left="0"/>
        <w:jc w:val="both"/>
      </w:pPr>
      <w:r>
        <w:rPr>
          <w:rFonts w:ascii="Times New Roman"/>
          <w:b w:val="false"/>
          <w:i w:val="false"/>
          <w:color w:val="000000"/>
          <w:sz w:val="28"/>
        </w:rPr>
        <w:t>
      1. Белгiленген үлгiдегi өтiнiшi.</w:t>
      </w:r>
    </w:p>
    <w:p>
      <w:pPr>
        <w:spacing w:after="0"/>
        <w:ind w:left="0"/>
        <w:jc w:val="both"/>
      </w:pPr>
      <w:r>
        <w:rPr>
          <w:rFonts w:ascii="Times New Roman"/>
          <w:b w:val="false"/>
          <w:i w:val="false"/>
          <w:color w:val="000000"/>
          <w:sz w:val="28"/>
        </w:rPr>
        <w:t>
      2. Өтiнiш – иесінің жеке басын куәландыратын құжаты (түпнұсқасы, кешiрмесi).</w:t>
      </w:r>
    </w:p>
    <w:p>
      <w:pPr>
        <w:spacing w:after="0"/>
        <w:ind w:left="0"/>
        <w:jc w:val="both"/>
      </w:pPr>
      <w:r>
        <w:rPr>
          <w:rFonts w:ascii="Times New Roman"/>
          <w:b w:val="false"/>
          <w:i w:val="false"/>
          <w:color w:val="000000"/>
          <w:sz w:val="28"/>
        </w:rPr>
        <w:t>
      3. Өтініш иесінің салық төлеуші тіркеу нөмірі (ТТН) (түпнұсқасы, көшiрмесi).</w:t>
      </w:r>
    </w:p>
    <w:p>
      <w:pPr>
        <w:spacing w:after="0"/>
        <w:ind w:left="0"/>
        <w:jc w:val="both"/>
      </w:pPr>
      <w:r>
        <w:rPr>
          <w:rFonts w:ascii="Times New Roman"/>
          <w:b w:val="false"/>
          <w:i w:val="false"/>
          <w:color w:val="000000"/>
          <w:sz w:val="28"/>
        </w:rPr>
        <w:t>
      4. Статус растайтын жергілікті және республикалық маңызы бар дербес зейнеткерлерге, және еңбек сіңірген жұмысшы атағы бар зейнеткерлер деген құжаттар көшiрмесi.</w:t>
      </w:r>
    </w:p>
    <w:p>
      <w:pPr>
        <w:spacing w:after="0"/>
        <w:ind w:left="0"/>
        <w:jc w:val="left"/>
      </w:pPr>
      <w:r>
        <w:rPr>
          <w:rFonts w:ascii="Times New Roman"/>
          <w:b/>
          <w:i w:val="false"/>
          <w:color w:val="000000"/>
        </w:rPr>
        <w:t xml:space="preserve"> Туберкулезбен ауырып жатқан азаматтарға</w:t>
      </w:r>
      <w:r>
        <w:br/>
      </w:r>
      <w:r>
        <w:rPr>
          <w:rFonts w:ascii="Times New Roman"/>
          <w:b/>
          <w:i w:val="false"/>
          <w:color w:val="000000"/>
        </w:rPr>
        <w:t>әлеуметтік көмек тағайындауға қажетті</w:t>
      </w:r>
      <w:r>
        <w:br/>
      </w:r>
      <w:r>
        <w:rPr>
          <w:rFonts w:ascii="Times New Roman"/>
          <w:b/>
          <w:i w:val="false"/>
          <w:color w:val="000000"/>
        </w:rPr>
        <w:t>құжаттар тiзбесi</w:t>
      </w:r>
    </w:p>
    <w:p>
      <w:pPr>
        <w:spacing w:after="0"/>
        <w:ind w:left="0"/>
        <w:jc w:val="both"/>
      </w:pPr>
      <w:r>
        <w:rPr>
          <w:rFonts w:ascii="Times New Roman"/>
          <w:b w:val="false"/>
          <w:i w:val="false"/>
          <w:color w:val="000000"/>
          <w:sz w:val="28"/>
        </w:rPr>
        <w:t>
      1. Белгiленген үлгiдегi өтiнiшi.</w:t>
      </w:r>
    </w:p>
    <w:p>
      <w:pPr>
        <w:spacing w:after="0"/>
        <w:ind w:left="0"/>
        <w:jc w:val="both"/>
      </w:pPr>
      <w:r>
        <w:rPr>
          <w:rFonts w:ascii="Times New Roman"/>
          <w:b w:val="false"/>
          <w:i w:val="false"/>
          <w:color w:val="000000"/>
          <w:sz w:val="28"/>
        </w:rPr>
        <w:t>
      2. Өтiнiш – иесінің жеке басын куәландыратын құжаты (түпнұсқасы, кешiрмесi).</w:t>
      </w:r>
    </w:p>
    <w:p>
      <w:pPr>
        <w:spacing w:after="0"/>
        <w:ind w:left="0"/>
        <w:jc w:val="both"/>
      </w:pPr>
      <w:r>
        <w:rPr>
          <w:rFonts w:ascii="Times New Roman"/>
          <w:b w:val="false"/>
          <w:i w:val="false"/>
          <w:color w:val="000000"/>
          <w:sz w:val="28"/>
        </w:rPr>
        <w:t>
      3. Өтініш иесінің салық төлеуші тіркеу нөмірі (ТТН) (түпнұсқасы, көшiрмесi).</w:t>
      </w:r>
    </w:p>
    <w:p>
      <w:pPr>
        <w:spacing w:after="0"/>
        <w:ind w:left="0"/>
        <w:jc w:val="both"/>
      </w:pPr>
      <w:r>
        <w:rPr>
          <w:rFonts w:ascii="Times New Roman"/>
          <w:b w:val="false"/>
          <w:i w:val="false"/>
          <w:color w:val="000000"/>
          <w:sz w:val="28"/>
        </w:rPr>
        <w:t>
      4. Өтініш берушінің әлеуметтік жеке коды (түпнұсқасы, кешiрмесi).</w:t>
      </w:r>
    </w:p>
    <w:p>
      <w:pPr>
        <w:spacing w:after="0"/>
        <w:ind w:left="0"/>
        <w:jc w:val="both"/>
      </w:pPr>
      <w:r>
        <w:rPr>
          <w:rFonts w:ascii="Times New Roman"/>
          <w:b w:val="false"/>
          <w:i w:val="false"/>
          <w:color w:val="000000"/>
          <w:sz w:val="28"/>
        </w:rPr>
        <w:t>
      5. Тұратын жерін растайтын құжат.</w:t>
      </w:r>
    </w:p>
    <w:p>
      <w:pPr>
        <w:spacing w:after="0"/>
        <w:ind w:left="0"/>
        <w:jc w:val="both"/>
      </w:pPr>
      <w:r>
        <w:rPr>
          <w:rFonts w:ascii="Times New Roman"/>
          <w:b w:val="false"/>
          <w:i w:val="false"/>
          <w:color w:val="000000"/>
          <w:sz w:val="28"/>
        </w:rPr>
        <w:t>
      6. Амбулаториалық емделуде екіндігін растайтын дәрігерлік мекемеден анықтама.</w:t>
      </w:r>
    </w:p>
    <w:p>
      <w:pPr>
        <w:spacing w:after="0"/>
        <w:ind w:left="0"/>
        <w:jc w:val="left"/>
      </w:pPr>
      <w:r>
        <w:rPr>
          <w:rFonts w:ascii="Times New Roman"/>
          <w:b/>
          <w:i w:val="false"/>
          <w:color w:val="000000"/>
        </w:rPr>
        <w:t xml:space="preserve"> Білім түлектеріне, медициналық жоғарғы оқу</w:t>
      </w:r>
      <w:r>
        <w:br/>
      </w:r>
      <w:r>
        <w:rPr>
          <w:rFonts w:ascii="Times New Roman"/>
          <w:b/>
          <w:i w:val="false"/>
          <w:color w:val="000000"/>
        </w:rPr>
        <w:t>орындарында оқитын студенттерге әлеуметтік</w:t>
      </w:r>
      <w:r>
        <w:br/>
      </w:r>
      <w:r>
        <w:rPr>
          <w:rFonts w:ascii="Times New Roman"/>
          <w:b/>
          <w:i w:val="false"/>
          <w:color w:val="000000"/>
        </w:rPr>
        <w:t>көмек тағайындауға қажетті құжаттар тiзбесi</w:t>
      </w:r>
    </w:p>
    <w:p>
      <w:pPr>
        <w:spacing w:after="0"/>
        <w:ind w:left="0"/>
        <w:jc w:val="both"/>
      </w:pPr>
      <w:r>
        <w:rPr>
          <w:rFonts w:ascii="Times New Roman"/>
          <w:b w:val="false"/>
          <w:i w:val="false"/>
          <w:color w:val="000000"/>
          <w:sz w:val="28"/>
        </w:rPr>
        <w:t>
      1. Белгiленген үлгiдегi өтiнiшi.</w:t>
      </w:r>
    </w:p>
    <w:p>
      <w:pPr>
        <w:spacing w:after="0"/>
        <w:ind w:left="0"/>
        <w:jc w:val="both"/>
      </w:pPr>
      <w:r>
        <w:rPr>
          <w:rFonts w:ascii="Times New Roman"/>
          <w:b w:val="false"/>
          <w:i w:val="false"/>
          <w:color w:val="000000"/>
          <w:sz w:val="28"/>
        </w:rPr>
        <w:t>
      2. Өтiнiш – иесінің жеке басын куәландыратын құжаты (түпнұсқасы, көшiрмесi).</w:t>
      </w:r>
    </w:p>
    <w:p>
      <w:pPr>
        <w:spacing w:after="0"/>
        <w:ind w:left="0"/>
        <w:jc w:val="both"/>
      </w:pPr>
      <w:r>
        <w:rPr>
          <w:rFonts w:ascii="Times New Roman"/>
          <w:b w:val="false"/>
          <w:i w:val="false"/>
          <w:color w:val="000000"/>
          <w:sz w:val="28"/>
        </w:rPr>
        <w:t>
      3. Тұратын жерін растайтын құжат.</w:t>
      </w:r>
    </w:p>
    <w:p>
      <w:pPr>
        <w:spacing w:after="0"/>
        <w:ind w:left="0"/>
        <w:jc w:val="both"/>
      </w:pPr>
      <w:r>
        <w:rPr>
          <w:rFonts w:ascii="Times New Roman"/>
          <w:b w:val="false"/>
          <w:i w:val="false"/>
          <w:color w:val="000000"/>
          <w:sz w:val="28"/>
        </w:rPr>
        <w:t>
      4. Үлгілі анықталған жалпы орта білім туралы аттестаті (түпнұсқасы, кешiрмесi).</w:t>
      </w:r>
    </w:p>
    <w:p>
      <w:pPr>
        <w:spacing w:after="0"/>
        <w:ind w:left="0"/>
        <w:jc w:val="both"/>
      </w:pPr>
      <w:r>
        <w:rPr>
          <w:rFonts w:ascii="Times New Roman"/>
          <w:b w:val="false"/>
          <w:i w:val="false"/>
          <w:color w:val="000000"/>
          <w:sz w:val="28"/>
        </w:rPr>
        <w:t>
      5. Үлгілі анықталған ұлттық бірыңғай тестілеудің мемлекеттік сертификатінің немесе комплекстік тестілеудің нәтижесі (түпнұсқасы, кешiрмесi).</w:t>
      </w:r>
    </w:p>
    <w:p>
      <w:pPr>
        <w:spacing w:after="0"/>
        <w:ind w:left="0"/>
        <w:jc w:val="both"/>
      </w:pPr>
      <w:r>
        <w:rPr>
          <w:rFonts w:ascii="Times New Roman"/>
          <w:b w:val="false"/>
          <w:i w:val="false"/>
          <w:color w:val="000000"/>
          <w:sz w:val="28"/>
        </w:rPr>
        <w:t>
      6. Өтініш иесінің салық төлеуші тіркеу нөмірі (ТТН) (түпнұсқасы, көшiрмесi).</w:t>
      </w:r>
    </w:p>
    <w:p>
      <w:pPr>
        <w:spacing w:after="0"/>
        <w:ind w:left="0"/>
        <w:jc w:val="both"/>
      </w:pPr>
      <w:r>
        <w:rPr>
          <w:rFonts w:ascii="Times New Roman"/>
          <w:b w:val="false"/>
          <w:i w:val="false"/>
          <w:color w:val="000000"/>
          <w:sz w:val="28"/>
        </w:rPr>
        <w:t>
      7. Өтініш берушінің әлеуметтік жеке коды (түпнұсқасы, кешiрмесi).</w:t>
      </w:r>
    </w:p>
    <w:p>
      <w:pPr>
        <w:spacing w:after="0"/>
        <w:ind w:left="0"/>
        <w:jc w:val="both"/>
      </w:pPr>
      <w:r>
        <w:rPr>
          <w:rFonts w:ascii="Times New Roman"/>
          <w:b w:val="false"/>
          <w:i w:val="false"/>
          <w:color w:val="000000"/>
          <w:sz w:val="28"/>
        </w:rPr>
        <w:t>
      8. Оқу орнынан алынған анықтамасы немесе бұйрықтың кошірмесі.</w:t>
      </w:r>
    </w:p>
    <w:p>
      <w:pPr>
        <w:spacing w:after="0"/>
        <w:ind w:left="0"/>
        <w:jc w:val="both"/>
      </w:pPr>
      <w:r>
        <w:rPr>
          <w:rFonts w:ascii="Times New Roman"/>
          <w:b w:val="false"/>
          <w:i w:val="false"/>
          <w:color w:val="000000"/>
          <w:sz w:val="28"/>
        </w:rPr>
        <w:t>
      9. Медициналық жоғарғы оқу мамандығына даярлау туралы шарт және оқушыны оқуға кіргізу туралы оқу орнынан бұйрық.</w:t>
      </w:r>
    </w:p>
    <w:p>
      <w:pPr>
        <w:spacing w:after="0"/>
        <w:ind w:left="0"/>
        <w:jc w:val="both"/>
      </w:pPr>
      <w:r>
        <w:rPr>
          <w:rFonts w:ascii="Times New Roman"/>
          <w:b w:val="false"/>
          <w:i w:val="false"/>
          <w:color w:val="000000"/>
          <w:sz w:val="28"/>
        </w:rPr>
        <w:t>
      10. "Ұзынкөл аудандық білім бөлімі" мемлекеттік мекемесінің берген қолдаухаты және ұсынысы.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