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ff490" w14:textId="f6ff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жерде жұмыс істейтін денсаулық сақтау, әлеуметтік қамтамасыздандыру, білім беру, мәдениет азаматтық қызметшілеріне жиырма бес пайызға жоғары лауазымдық жалақылар мен тарифтік ставкаларды белгілеу туралы" 2009 жылғы 29 қаңтардағы № 155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2009 жылғы 24 қыркүйектегі № 211 шешімі. Қостанай облысы Таран ауданының Әділет басқармасында 2009 жылғы 9 қазанда № 9-18-97 тіркелді. Күші жойылды - Қостанай облысы Таран ауданы мәслихатының 2015 жылғы 28 сәуірдегі № 278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Таран ауданы мәслихатының 28.04.2015 </w:t>
      </w:r>
      <w:r>
        <w:rPr>
          <w:rFonts w:ascii="Times New Roman"/>
          <w:b w:val="false"/>
          <w:i w:val="false"/>
          <w:color w:val="ff0000"/>
          <w:sz w:val="28"/>
        </w:rPr>
        <w:t>№ 278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Осы шешімді қолданыстағы заңнамаға сәйкес келтіру мақсатында аудандық мәслихаты </w:t>
      </w:r>
      <w:r>
        <w:rPr>
          <w:rFonts w:ascii="Times New Roman"/>
          <w:b/>
          <w:i w:val="false"/>
          <w:color w:val="000000"/>
          <w:sz w:val="28"/>
        </w:rPr>
        <w:t>ШЕШТІ:</w:t>
      </w:r>
      <w:r>
        <w:br/>
      </w:r>
      <w:r>
        <w:rPr>
          <w:rFonts w:ascii="Times New Roman"/>
          <w:b w:val="false"/>
          <w:i w:val="false"/>
          <w:color w:val="000000"/>
          <w:sz w:val="28"/>
        </w:rPr>
        <w:t>
      1. "Ауылдық (селолық) жерде жұмыс істейтін денсаулық сақтау, әлеуметтік қамтамасыздандыру, білім беру, мәдениет азаматтық қызметшілеріне жиырма бес пайызға жоғары лауазымдық жалақылар мен тарифтік ставкаларды белгілеу туралы" Таран аудандық мәслихатының 2009 жылғы 29 қаңтардағы </w:t>
      </w:r>
      <w:r>
        <w:rPr>
          <w:rFonts w:ascii="Times New Roman"/>
          <w:b w:val="false"/>
          <w:i w:val="false"/>
          <w:color w:val="000000"/>
          <w:sz w:val="28"/>
        </w:rPr>
        <w:t>№ 155</w:t>
      </w:r>
      <w:r>
        <w:rPr>
          <w:rFonts w:ascii="Times New Roman"/>
          <w:b w:val="false"/>
          <w:i w:val="false"/>
          <w:color w:val="000000"/>
          <w:sz w:val="28"/>
        </w:rPr>
        <w:t xml:space="preserve"> шешіміне (нормативтік құқықтық актілерді мемлекеттік тіркеу Тізіміндегі нөмірі 9-18-80, 2009 жылғы 13 наурызда "Шамшырақ" аудандық газетінде жарияланған) келесі толықтыру енгізілсін:</w:t>
      </w:r>
      <w:r>
        <w:br/>
      </w:r>
      <w:r>
        <w:rPr>
          <w:rFonts w:ascii="Times New Roman"/>
          <w:b w:val="false"/>
          <w:i w:val="false"/>
          <w:color w:val="000000"/>
          <w:sz w:val="28"/>
        </w:rPr>
        <w:t>
</w:t>
      </w:r>
      <w:r>
        <w:rPr>
          <w:rFonts w:ascii="Times New Roman"/>
          <w:b w:val="false"/>
          <w:i w:val="false"/>
          <w:color w:val="000000"/>
          <w:sz w:val="28"/>
        </w:rPr>
        <w:t>
      бастамадағы "жергілікті мемлекеттік басқару туралы" деген сөздерден кейін "және өзін-өзі басқару"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Осы шешім алғашқы рет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Он сегізінші, кезектен тыс</w:t>
      </w:r>
      <w:r>
        <w:br/>
      </w:r>
      <w:r>
        <w:rPr>
          <w:rFonts w:ascii="Times New Roman"/>
          <w:b w:val="false"/>
          <w:i w:val="false"/>
          <w:color w:val="000000"/>
          <w:sz w:val="28"/>
        </w:rPr>
        <w:t>
</w:t>
      </w:r>
      <w:r>
        <w:rPr>
          <w:rFonts w:ascii="Times New Roman"/>
          <w:b w:val="false"/>
          <w:i/>
          <w:color w:val="000000"/>
          <w:sz w:val="28"/>
        </w:rPr>
        <w:t>      сессиясының төрағасы                       Н. Транда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мәслихатының хатшысы                       Ж. Шинкин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В. Пирог</w:t>
      </w:r>
      <w:r>
        <w:br/>
      </w:r>
      <w:r>
        <w:rPr>
          <w:rFonts w:ascii="Times New Roman"/>
          <w:b w:val="false"/>
          <w:i w:val="false"/>
          <w:color w:val="000000"/>
          <w:sz w:val="28"/>
        </w:rPr>
        <w:t>
</w:t>
      </w:r>
      <w:r>
        <w:rPr>
          <w:rFonts w:ascii="Times New Roman"/>
          <w:b w:val="false"/>
          <w:i/>
          <w:color w:val="000000"/>
          <w:sz w:val="28"/>
        </w:rPr>
        <w:t>      2009.09.24</w:t>
      </w:r>
    </w:p>
    <w:p>
      <w:pPr>
        <w:spacing w:after="0"/>
        <w:ind w:left="0"/>
        <w:jc w:val="both"/>
      </w:pPr>
      <w:r>
        <w:rPr>
          <w:rFonts w:ascii="Times New Roman"/>
          <w:b w:val="false"/>
          <w:i/>
          <w:color w:val="000000"/>
          <w:sz w:val="28"/>
        </w:rPr>
        <w:t>      "Таран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В. Ересько</w:t>
      </w:r>
      <w:r>
        <w:br/>
      </w:r>
      <w:r>
        <w:rPr>
          <w:rFonts w:ascii="Times New Roman"/>
          <w:b w:val="false"/>
          <w:i w:val="false"/>
          <w:color w:val="000000"/>
          <w:sz w:val="28"/>
        </w:rPr>
        <w:t>
</w:t>
      </w:r>
      <w:r>
        <w:rPr>
          <w:rFonts w:ascii="Times New Roman"/>
          <w:b w:val="false"/>
          <w:i/>
          <w:color w:val="000000"/>
          <w:sz w:val="28"/>
        </w:rPr>
        <w:t>      2009.09.24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