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2e102" w14:textId="412e1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"Аудандық бюджеттен қоғамдық жұмыстарды қаржыландыруды ұйымдастыру жөніндегі нұсқаулықты бекіту туралы" әкімдіктің 2007 жылғы 18 қаңтардағы № 23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әкімдігінің 2009 жылғы 9 сәуірдегі № 108 қаулысы. Қостанай облысы Меңдіқара ауданының Әділет басқармасында 2009 жылы 21 сәуірде № 9-15-108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туралы"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1. "Аудандық бюджеттен қоғамдық жұмыстарды қаржыландыруды ұйымдастыру жөніндегі нұсқаулықты бекіту туралы" әкімдіктің 2007 жылғы 18 қаңтардағы № 23 қаулысына (мемлекеттік тіркеу нөмірі 9-15-54, "Меңдіқара үні" аудандық газетінде 2007 жылғы 26 сәуірдегі № 18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4-бөлімнің 9-тармағының екінші абзацы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әлеуметтік сақтандыру қорына әлеуметтік аударымдарды төлеуге және Қазақстан Республикасының қолданыстағы заңнамасында белгіленген көлемдерде салықтарға жұмыс берушілердің шығыстары мәслихаттың шешіміне сәйкес тиісті бюджеттен өтеледі".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С. К. Киікбаевқа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Жақыпов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