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3fc3f" w14:textId="da3fc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алуына байланысты шығыстарын ішінара өтеу үшін студенттер  қатарындағы жастарға әлеуметтік көмекті көрсету туралы</w:t>
      </w:r>
    </w:p>
    <w:p>
      <w:pPr>
        <w:spacing w:after="0"/>
        <w:ind w:left="0"/>
        <w:jc w:val="both"/>
      </w:pPr>
      <w:r>
        <w:rPr>
          <w:rFonts w:ascii="Times New Roman"/>
          <w:b w:val="false"/>
          <w:i w:val="false"/>
          <w:color w:val="000000"/>
          <w:sz w:val="28"/>
        </w:rPr>
        <w:t>Қостанай облысы Меңдіқара ауданы әкімдігінің 2009 жылғы 23 қаңтардағы № 31 қаулысы. Қостанай облысы Меңдіқара ауданы әділет басқармасында 2009 жылғы 29 қаңтарда № 9-15-101 тіркелді</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туралы" Қазақстан Республикасы Заңының 31-бабының 1-тармағының </w:t>
      </w:r>
      <w:r>
        <w:rPr>
          <w:rFonts w:ascii="Times New Roman"/>
          <w:b w:val="false"/>
          <w:i w:val="false"/>
          <w:color w:val="000000"/>
          <w:sz w:val="28"/>
        </w:rPr>
        <w:t>14) тармақшасына</w:t>
      </w:r>
      <w:r>
        <w:rPr>
          <w:rFonts w:ascii="Times New Roman"/>
          <w:b w:val="false"/>
          <w:i w:val="false"/>
          <w:color w:val="000000"/>
          <w:sz w:val="28"/>
        </w:rPr>
        <w:t>, "Қазақстан Республикасындағы мемлекеттік жастар саясаты туралы" Қазақстан Республикасы </w:t>
      </w:r>
      <w:r>
        <w:rPr>
          <w:rFonts w:ascii="Times New Roman"/>
          <w:b w:val="false"/>
          <w:i w:val="false"/>
          <w:color w:val="000000"/>
          <w:sz w:val="28"/>
        </w:rPr>
        <w:t>Заңының 4</w:t>
      </w:r>
      <w:r>
        <w:rPr>
          <w:rFonts w:ascii="Times New Roman"/>
          <w:b w:val="false"/>
          <w:i w:val="false"/>
          <w:color w:val="000000"/>
          <w:sz w:val="28"/>
        </w:rPr>
        <w:t xml:space="preserve">, 5-баптарына сәйкес, "Меңдіқара ауданының 2009-2011 жылдарға арналған өңірлік жастар бағдарламасы туралы" Меңдіқара аудандық мәслихатының 2009 жылғы 21 қаңтардағы № 152 шешімімен бекітілген Меңдіқара ауданының 2009-2011 жылдарға арналған өңірлік жастар саясаты бағдарламасын орындауда Меңдіқара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Күндізгі оқу бөліміндегі студенттер ішінен, күнкөрісі төмен отбасылардан шыққан, жастарға білім алуына байланысты шығыстарын ішінара өтеу үшін әлеуметтік көмек көрсетілсін:</w:t>
      </w:r>
      <w:r>
        <w:br/>
      </w:r>
      <w:r>
        <w:rPr>
          <w:rFonts w:ascii="Times New Roman"/>
          <w:b w:val="false"/>
          <w:i w:val="false"/>
          <w:color w:val="000000"/>
          <w:sz w:val="28"/>
        </w:rPr>
        <w:t>
      педагогикалық мамандығы бойынша жоғары оқу орнының 2 студентіне - 2009 жылы 181336 теңге мөлшерінде;</w:t>
      </w:r>
      <w:r>
        <w:br/>
      </w:r>
      <w:r>
        <w:rPr>
          <w:rFonts w:ascii="Times New Roman"/>
          <w:b w:val="false"/>
          <w:i w:val="false"/>
          <w:color w:val="000000"/>
          <w:sz w:val="28"/>
        </w:rPr>
        <w:t>
      медициналық мамандығы бойынша жоғары оқу орнының 1 студентіне - 2009 жылы 180600 теңге мөлшерінде.</w:t>
      </w:r>
    </w:p>
    <w:bookmarkEnd w:id="1"/>
    <w:bookmarkStart w:name="z3" w:id="2"/>
    <w:p>
      <w:pPr>
        <w:spacing w:after="0"/>
        <w:ind w:left="0"/>
        <w:jc w:val="both"/>
      </w:pPr>
      <w:r>
        <w:rPr>
          <w:rFonts w:ascii="Times New Roman"/>
          <w:b w:val="false"/>
          <w:i w:val="false"/>
          <w:color w:val="000000"/>
          <w:sz w:val="28"/>
        </w:rPr>
        <w:t>
      2. "Меңдіқара ауданының ішкі саясат бөлімі" мемлекеттік мекемесінің бастығы білім алуымен байланысты шығыстарын өтеу үшін студенттер қатарындағы жастарға әлеуметтік көмек көрсету жағынан Меңдіқара ауданының 2009-2011 жылдарға арналған өңірлік жастар саясаты бағдарламасының іс-шараларын орындауды қамтамасыз етсін.</w:t>
      </w:r>
    </w:p>
    <w:bookmarkEnd w:id="2"/>
    <w:bookmarkStart w:name="z4" w:id="3"/>
    <w:p>
      <w:pPr>
        <w:spacing w:after="0"/>
        <w:ind w:left="0"/>
        <w:jc w:val="both"/>
      </w:pPr>
      <w:r>
        <w:rPr>
          <w:rFonts w:ascii="Times New Roman"/>
          <w:b w:val="false"/>
          <w:i w:val="false"/>
          <w:color w:val="000000"/>
          <w:sz w:val="28"/>
        </w:rPr>
        <w:t>
      3. Меңдіқара ауданы әкімінің жанындағы жастар істері жөніндегі кеңес үміткерлердің тізімін бекітсін және бюджеттік бағдарламаның әкімшісі "Меңдіқара ауданының ішкі саясат бөлімі" мемлекеттік мекемесіне білім алуына байланысты шығыстарын ішінара өтеу үшін студенттер қатарындағы жастарға әлеуметтік көмекті көрсетуді төлеу жөнінде ұсыныстар енгізсін.</w:t>
      </w:r>
    </w:p>
    <w:bookmarkEnd w:id="3"/>
    <w:bookmarkStart w:name="z5" w:id="4"/>
    <w:p>
      <w:pPr>
        <w:spacing w:after="0"/>
        <w:ind w:left="0"/>
        <w:jc w:val="both"/>
      </w:pPr>
      <w:r>
        <w:rPr>
          <w:rFonts w:ascii="Times New Roman"/>
          <w:b w:val="false"/>
          <w:i w:val="false"/>
          <w:color w:val="000000"/>
          <w:sz w:val="28"/>
        </w:rPr>
        <w:t>
      4. Осы қаулының орындалуын бақылау аудан әкімінің орынбасары С. К. Киікбаевқа жүктелсін.</w:t>
      </w:r>
    </w:p>
    <w:bookmarkEnd w:id="4"/>
    <w:bookmarkStart w:name="z6" w:id="5"/>
    <w:p>
      <w:pPr>
        <w:spacing w:after="0"/>
        <w:ind w:left="0"/>
        <w:jc w:val="both"/>
      </w:pPr>
      <w:r>
        <w:rPr>
          <w:rFonts w:ascii="Times New Roman"/>
          <w:b w:val="false"/>
          <w:i w:val="false"/>
          <w:color w:val="000000"/>
          <w:sz w:val="28"/>
        </w:rPr>
        <w:t>
      5. Осы қаулы алғаш рет ресми жарияланған күнінен бастап он күнтізбелік күн өткен соң қолданысқа енгізіледі.</w:t>
      </w:r>
    </w:p>
    <w:bookmarkEnd w:id="5"/>
    <w:p>
      <w:pPr>
        <w:spacing w:after="0"/>
        <w:ind w:left="0"/>
        <w:jc w:val="both"/>
      </w:pPr>
      <w:r>
        <w:rPr>
          <w:rFonts w:ascii="Times New Roman"/>
          <w:b w:val="false"/>
          <w:i w:val="false"/>
          <w:color w:val="000000"/>
          <w:sz w:val="28"/>
        </w:rPr>
        <w:t>      </w:t>
      </w:r>
      <w:r>
        <w:rPr>
          <w:rFonts w:ascii="Times New Roman"/>
          <w:b w:val="false"/>
          <w:i/>
          <w:color w:val="000000"/>
          <w:sz w:val="28"/>
        </w:rPr>
        <w:t>Аудан әкімі                                      Ж. Нұрғалиев</w:t>
      </w:r>
    </w:p>
    <w:p>
      <w:pPr>
        <w:spacing w:after="0"/>
        <w:ind w:left="0"/>
        <w:jc w:val="both"/>
      </w:pPr>
      <w:r>
        <w:rPr>
          <w:rFonts w:ascii="Times New Roman"/>
          <w:b w:val="false"/>
          <w:i w:val="false"/>
          <w:color w:val="000000"/>
          <w:sz w:val="28"/>
        </w:rPr>
        <w:t>      Әкімдік мүшелері:</w:t>
      </w:r>
    </w:p>
    <w:p>
      <w:pPr>
        <w:spacing w:after="0"/>
        <w:ind w:left="0"/>
        <w:jc w:val="both"/>
      </w:pPr>
      <w:r>
        <w:rPr>
          <w:rFonts w:ascii="Times New Roman"/>
          <w:b w:val="false"/>
          <w:i w:val="false"/>
          <w:color w:val="000000"/>
          <w:sz w:val="28"/>
        </w:rPr>
        <w:t>      КЕЛІСІЛДІ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