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131c" w14:textId="5331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ауданның ауылдық елді мекендеріне жұмыс істеу және тұру үшін келген денсаулық сақтау, білім беру, әлеуметтік қамсыздандыру, мәдениет және спорт мамандарына көтерме жәрдемақы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2009 жылғы 2 қыркүйектегі № 216 шешімі. Қостанай облысы Қостанай ауданының Әділет басқармасында 2009 жылғы 11 қыркүйекте № 9-14-113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Заңының 7-бабының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18 ақпандағы № 183 қаулысымен бекітілген 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Қостанай ауданы әкімінің 2009 жылғы 27 тамыздағы № 01-556-1695 хатына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2009 жылы ауданның ауылдық елді мекендеріне жұмыс істеу және тұру үшін келген денсаулық сақтау, білім беру, әлеуметтік қамсыздандыру, мәдениет және спорт мамандарына көтерме жәрдемақы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заңдылық мәселесі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кейін он күнтізбелік күн өткеннен кейін қолданысқа енгізіледі және 2009 жылдың 1 шілдесінен шыққан іс әрекеттерге таралады.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 К. Балапанова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В. Черненко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2009.09.02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"Ауыл шаруашылық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Кузнецов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2009.09.02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Осадчая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2009.09.02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