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80d0" w14:textId="0298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2009 жылғы 21 сәуірдегі  № 182 шешімі. Қостанай облысы Қостанай ауданының Әділет басқармасында 2009 жылғы 25 мамырда № 9-14-108 тіркелді. Күші жойылды - Қостанай облысы Қостанай ауданы мәслихатының 2012 жылғы 20 желтоқсандағы № 75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ауданы мәслихатының 2012.12.20 № 75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"Қазақстан Республикасының "Салықтар және бюджетке төленетін басқа міндетті төлемдер туралы" Кодексін (Салық кодексі) әрекетке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ауданы бойынша салық басқармасының 2009 жылғы 17 сәуірдегі № 39-08-ӨеТБ/1610 хатына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Дүркін-дүркін сипаттағы қызметтерді жүзеге асыратын Қазақстан Республикасының азаматтары, оралмандар бір жолғы талондар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Қостанай облысы Қостанай ауданы мәслихатының 2010.10.22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азаматтары, оралмандар, дара кәсіпкерлер мен заңды тұлғаларға бір жолғы талондар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Қостанай облысы Қостанай ауданы мәслихатының 2010.10.22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Мәслихаттың 2009 жылғы 16 қаңтардағы № 140 "Бір жолғы талондардың құнын бекіту туралы" (нормативтік құқықтық актілердің мемлекеттік тіркеу Тізілімінде 9-14-101 нөмірімен тіркелген, 2009 жылғы 27 ақпандағы "Көзқарас-Взгляд" газетінде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rPr>
          <w:rFonts w:ascii="Times New Roman"/>
          <w:b w:val="false"/>
          <w:i/>
          <w:color w:val="000000"/>
          <w:sz w:val="28"/>
        </w:rPr>
        <w:t>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Ю. Чеховский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24 сәуірде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Осадчая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24 сәуірде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шешіміне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Дүркін-дүркін сипаттағы қызметтерді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Қазақстан Республикасының азаматтары,</w:t>
      </w:r>
      <w:r>
        <w:br/>
      </w:r>
      <w:r>
        <w:rPr>
          <w:rFonts w:ascii="Times New Roman"/>
          <w:b/>
          <w:i w:val="false"/>
          <w:color w:val="000000"/>
        </w:rPr>
        <w:t>
оралмандар бір жолғы талондар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Қостанай облысы Қостанай ауданы мәслихатының 2010.10.22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693"/>
        <w:gridCol w:w="1733"/>
        <w:gridCol w:w="167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теңгедегі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(стационарлық үй-жайда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жорналдарды;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(екпелер, көшет);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дақылдарын;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учаскелерде өсірілген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гүлдерді;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 өнімдерін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бағбандық, бақшашылық және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учаскелерінің өнімдерін;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және құс азықтарын;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сыпырғылар;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жидегін, саңырауқұлақ, бал,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трактор иелерінің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шешіміне 2-қосымша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 стационарлық 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 сауданы қоспағанда, базарларда тауарлар өткізу, жұмыстар орындау, қызметтер көрсету</w:t>
      </w:r>
      <w:r>
        <w:br/>
      </w:r>
      <w:r>
        <w:rPr>
          <w:rFonts w:ascii="Times New Roman"/>
          <w:b/>
          <w:i w:val="false"/>
          <w:color w:val="000000"/>
        </w:rPr>
        <w:t>
жөніндегі қызметтерді жүзеге асыратын Қазақстан Республикасының азаматтары, оралмандар, дара кәсіпкерлер мен заңды</w:t>
      </w:r>
      <w:r>
        <w:br/>
      </w:r>
      <w:r>
        <w:rPr>
          <w:rFonts w:ascii="Times New Roman"/>
          <w:b/>
          <w:i w:val="false"/>
          <w:color w:val="000000"/>
        </w:rPr>
        <w:t>
тұлғаларға бір жолғы талондар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Қостанай облысы Қостанай ауданы мәслихатының 2010.10.22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433"/>
        <w:gridCol w:w="279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 (сүт, қаймақ, сүзбе,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мен салат)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Шекілдеуік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Салттық қызмет (гүлдесте, табыт,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ескерткіш, шарбақ әзірлеу, жерлеу);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құсты, төлді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пен жемісті, жаңғақтық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түрін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Шұжық, сүрленген, ірімшік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(ұн, қант, жарма,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консерві, дәмдеуіштер) өткізу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Ұннан пісірілген бұйымдарды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тағам тауарларын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өнеркәсіп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(күрделі-тұрмыстық 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 ауыл шаруашылық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бөлшектері, автокөлік резинасы,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бұйымдары, киім, аяқ киім,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галантереясы, жиһаз, есік,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терезелер, алтын мен күмістен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бұйымдар, бижутерия,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тауарлары)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материалын (сантехника,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қоспалары, кафелдік плитка,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фурнитура)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химияны (жуғыш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құралдары)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тауарларын (ыдыс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жабдықтар) өткізу;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өткізу: ағаш, отын, шөп,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кебек, астық қалдығы, құнарлы жер.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қызмет (дәретхана, жүк тиеуші,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шабушы, қыдыртпа сауда).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