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c816" w14:textId="e65c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жылда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2009 жылғы 18 мамырдағы № 118 қаулысы. Қостанай облысы Қарасу ауданының Әділет басқармасында 2009 жылғы 20 мамырда № 9-13-84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 шаруашылығындағы міндетті сақтандыру туралы" Қазақстан Республикасының 2004 жылғы 10 наурыздағы Заңының 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2009 жылда Қарасу ауданының аумағында өсімдік шаруашылығындағы міндетті сақтандыруға жататын ауыл шаруашылығы дақылдарының егіс жұмыстардың басталуы мен аяқталуының мынадай оңтайлы мерзімдері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дәнді дақылдар: 15 мамырдан бастап 30 мамырға дейін жаздық бидай, 25 мамырдан бастап 5 маусымға дейін арпа, сұлы, тары, қарақұмдық;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18 мамырдан бастап 25 мамырға дейін майлы дақылдар.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"Қарасу ауданы әкімдігінің ауыл шаруашылығы бөлімі" мемлекеттік мекемесінің бастығы Е.З. Балжақаевқа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 әкімдігінің ауыл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Балжақаев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