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cf89" w14:textId="891c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Михайлов ауылдық округі елді мекендерінің құрамды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Михайлов селолық округі әкімдігінің 2009 жылғы 27 сәуірде № 5 шешімі. Қостанай облысы Қарабалық ауданының Әділет басқармасында 2009 жылы 29 мамырда № 9-12-115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Шешімнің мемлекеттік тілдегі тақырыбында және бүкіл мәтін бойынша "селолық", "селосы" деген сөздер "ауылдық", "ауылы" деген сөздермен ауыстырылды - Қостанай облысы Қарабалық ауданы Михайлов ауылдық округі әкімінің 19.06.2014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әкімшілік–аумақтық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Михайлов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Михайлов ауылдық округі елді мекендерінің құрамды бөліктеріне атаулары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Михайлов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Хамзин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Михайлов ауылдық округі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сәуірдегi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шешіміне қосымша      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Михайлов ауылдық округі елді меқендерінің</w:t>
      </w:r>
      <w:r>
        <w:br/>
      </w:r>
      <w:r>
        <w:rPr>
          <w:rFonts w:ascii="Times New Roman"/>
          <w:b/>
          <w:i w:val="false"/>
          <w:color w:val="000000"/>
        </w:rPr>
        <w:t>
құрама бөліктеріне атауларын беру туралы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Михайлов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Речная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Набережная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Бейбітшіліқ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Жастар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Почтовая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Просвещение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Южная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Дорожная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Мәншук Мәмедова атындағы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Заболошин атындағы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Садовый бұрылысы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Тәуелсіздік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Первоцелинниктер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Перовский атындағы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Орталық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Конюхов атындағы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Придорожная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Черненко атындағы бұрылысы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Цветочная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Северная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Интернациональная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Зеленая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Крайний бұрылысы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Литовченко атындағы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Жеңіс алаңы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Светлый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Окраинная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Степная көшесі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Лесной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Энтузиасттар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Лесная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Еңбек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Рабочая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Первоцелинниктер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Мир көшесі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Терентьев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Терентий Машенский атындағы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Набережная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Дружба народов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Черненко атындағы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Жастар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Бейбітшілік көшесі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