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47eb" w14:textId="0fd4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селолық округі әкімінің 2009 жылғы 20 ақпандағы № 1 "Қарабалық селолық округі елді мекендердің құрама бөліктеріне атауларын беру туралы" шешіміне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Қарабалық ауылдық өкругінің әкімінің 2009 жылғы 15 шілдедегі № 3 шешімі. Қостанай облысы Қарабалық ауданының Әділет басқармасында 2009 жылғы 24 шілдеде № 9-12-116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1993 жылғы 8 желтоқсандағы "Қазақстан Республикасының әкімшілік – аумақтық құрылысы туралы" Заңы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Қарабалық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селолық округі әкімінің 2009 жылғы 20 ақпандағы № 1 "Қарабалық селолық округі елді мекендердің құрама бөліктеріне атауларын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 (нормативтік құқықтық актілердің мемлекеттік тіркеу реестрінде нөмірі 9-12-104, 2009 жылғы 11 маусымдағы "Айна" аудандық газетінде жарияланды):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барлық мәтін бойынша "кошесі" деген сөзін "көшесі" сөзіне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қосымшасында 1 тармағы 11) тармақшамен келесі мағынасында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Озерная көшесі"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оң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 Қ. Бердығулова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