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5cb6" w14:textId="e985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әлеуметтік қамсыздандыру, білім беру, мәдениет және спорт мамандарына жиырма бес пайызға жоғары лауазымдық жалақылар мен тарифтік ставкаларды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2009 жылғы 22 сәуірдегі № 138 шешімі. Қостанай облысы Қамысты ауданының Әділет басқармасында 2009 жылғы 21 мамырда № 9-11-92 тіркелді. Күші жойылды - Қостанай облысы Қамысты ауданы мәслихатының 2014 жылғы 6 тамыздағы № 227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Қамысты ауданы мәслихатының 06.08.2014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өз әрекетін 01.01.2014 бастап туындайтын қатынастарға таратады).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өзгеріс енгізілді - Қостанай облысы Қамысты ауданы мәслихатының 31.10.2013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2-тармағын, Қазақстан Республикасының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үшін, сондай-ақ Қазақстан Республикасының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Аудандық бюджет қаражаты есебінен ауылдық жерде жұмыс істейтін әлеуметтік қамсыздандыру, білім беру, мәдениет және спорт мамандарына жиырма бес пайызға жоғары лауазымдық жалақылар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Қостанай облысы Қамысты ауданы мәслихатының 31.10.2013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оны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төрайымы             С. Қыстаубаева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Нұржанова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