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f628" w14:textId="0b1f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шаруашылығында міндетті сақтандыруға жататын, өсімдік шаруашылығы өнімдерінің түрлері бойынша 2009 жылғы егіс жұмыстарының басталуы мен аяқталуының оңтайлы мерзімдерін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2009 жылғы 22 сәуірдегі № 215. Қостанай облысы Жітіқара ауданының Әділет басқармасында 2009 жылы 8 мамырда № 9-10-118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"Өсімдік шаруашылығындағы міндетті сақтандыру туралы" Заңының 5 бабы 3 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Өсімдік шаруашылығындағы міндетті сақтандыруға жататын, өсімдік шаруашылығы өнімдерінің түрлері бойынша 2009 жылғы егіс жұмыстарының басталуы мен аяқталуының оңтайлы мерзімдері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бидай - 15 мамырдан 31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арпа, сұлы - 15 мамырдан 5 маусымға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әкімдік қаулысының орындалуын бақылау аудан әкімінің орынбасары А. А. Алиферецке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бірінші ресми жарияланған күнінен кейін он күнтізбелік күн өткенінен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Қ.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"Жітіқара ауданының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шаруашылығы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________________Б. Қабиев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