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f8d3a" w14:textId="acf8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 Денисов ауданының шақыру учаскесіне тіркеуді ұйымдастыру мен қамтамасыз 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әкімінің 2009 жылғы 19 қаңтардағы № 1 шешімі. Қостанай облысы Денисов ауданы Әділет басқармасында 2009 жылғы 28 қаңтарда № 9-8-112 тіркелді. Күші жойылды - Қостанай облысы Денисов ауданы әкімдігінің 2009 жылғы 10 сәуірдегі № 3 шешімімен</w:t>
      </w:r>
    </w:p>
    <w:p>
      <w:pPr>
        <w:spacing w:after="0"/>
        <w:ind w:left="0"/>
        <w:jc w:val="both"/>
      </w:pPr>
      <w:r>
        <w:rPr>
          <w:rFonts w:ascii="Times New Roman"/>
          <w:b w:val="false"/>
          <w:i w:val="false"/>
          <w:color w:val="ff0000"/>
          <w:sz w:val="28"/>
        </w:rPr>
        <w:t>      Күші жойылды - Қостанай облысы Денисов ауданы әкімдігінің 2009.04.10 № 3 шешімімен.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туралы" Заңының 33 бабы 1 тармағы  </w:t>
      </w:r>
      <w:r>
        <w:rPr>
          <w:rFonts w:ascii="Times New Roman"/>
          <w:b w:val="false"/>
          <w:i w:val="false"/>
          <w:color w:val="000000"/>
          <w:sz w:val="28"/>
        </w:rPr>
        <w:t>13) тармақшасына</w:t>
      </w:r>
      <w:r>
        <w:rPr>
          <w:rFonts w:ascii="Times New Roman"/>
          <w:b w:val="false"/>
          <w:i w:val="false"/>
          <w:color w:val="000000"/>
          <w:sz w:val="28"/>
        </w:rPr>
        <w:t>және Қазақстан Республикасының "Әскери міндеттілік және әскери қызмет туралы" </w:t>
      </w:r>
      <w:r>
        <w:rPr>
          <w:rFonts w:ascii="Times New Roman"/>
          <w:b w:val="false"/>
          <w:i w:val="false"/>
          <w:color w:val="000000"/>
          <w:sz w:val="28"/>
        </w:rPr>
        <w:t>Заңының 17 бабы</w:t>
      </w:r>
      <w:r>
        <w:rPr>
          <w:rFonts w:ascii="Times New Roman"/>
          <w:b w:val="false"/>
          <w:i w:val="false"/>
          <w:color w:val="000000"/>
          <w:sz w:val="28"/>
        </w:rPr>
        <w:t xml:space="preserve"> 3 тармағына сәйкес </w:t>
      </w:r>
      <w:r>
        <w:rPr>
          <w:rFonts w:ascii="Times New Roman"/>
          <w:b/>
          <w:i w:val="false"/>
          <w:color w:val="000000"/>
          <w:sz w:val="28"/>
        </w:rPr>
        <w:t>ШЕШТІМ:</w:t>
      </w:r>
    </w:p>
    <w:bookmarkEnd w:id="0"/>
    <w:bookmarkStart w:name="z2" w:id="1"/>
    <w:p>
      <w:pPr>
        <w:spacing w:after="0"/>
        <w:ind w:left="0"/>
        <w:jc w:val="both"/>
      </w:pPr>
      <w:r>
        <w:rPr>
          <w:rFonts w:ascii="Times New Roman"/>
          <w:b w:val="false"/>
          <w:i w:val="false"/>
          <w:color w:val="000000"/>
          <w:sz w:val="28"/>
        </w:rPr>
        <w:t>
      1. Тіркеу жүргізу кезеңіне қарағанда он жеті жасқа толған еркек жынысты азаматтарды, 2009 жылдың қаңтар мен наурызға дейінгі кезеңде Денисов ауданының қорғаныс істері жөніндегі бөлімінің шақыру учаскесіне (бұдан былай-қорғаныс істері жөніндегі бөлім) тіркелуі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
      2. Селолар мен селолық округтердің әкімдері жасөспірімдердің шақыру учаскеге тіркелуден өтуі үшін Денисов ауданының қорғаныс істері жөніндегі бөліміне ұйымдасқан түрде келулері бойынша шаралар қабылдансын.</w:t>
      </w:r>
      <w:r>
        <w:br/>
      </w:r>
      <w:r>
        <w:rPr>
          <w:rFonts w:ascii="Times New Roman"/>
          <w:b w:val="false"/>
          <w:i w:val="false"/>
          <w:color w:val="000000"/>
          <w:sz w:val="28"/>
        </w:rPr>
        <w:t>
</w:t>
      </w:r>
      <w:r>
        <w:rPr>
          <w:rFonts w:ascii="Times New Roman"/>
          <w:b w:val="false"/>
          <w:i w:val="false"/>
          <w:color w:val="000000"/>
          <w:sz w:val="28"/>
        </w:rPr>
        <w:t>
      3. "Денисов ауданының қаржы бөлімі" мемлекеттік мекемесі аудандық бюджетте қарастырылған қаражат есебінен қаржыландыру жүргізсін.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Ішкі істер министрлігі Қостанай облысының ішкі істер Департаменті Денисов аудандық ішкі істер бөлімі" мемлекеттік мекемесіне (келісім бойынша) шақыру учаскелеріне тіркеуге тұрудан бой тасалап жүргендерді іздестіру және тіркеу учаскелеріне жеткізу жөніндегі жұмысты ұйымдастырсын.</w:t>
      </w:r>
      <w:r>
        <w:br/>
      </w:r>
      <w:r>
        <w:rPr>
          <w:rFonts w:ascii="Times New Roman"/>
          <w:b w:val="false"/>
          <w:i w:val="false"/>
          <w:color w:val="000000"/>
          <w:sz w:val="28"/>
        </w:rPr>
        <w:t>
</w:t>
      </w:r>
      <w:r>
        <w:rPr>
          <w:rFonts w:ascii="Times New Roman"/>
          <w:b w:val="false"/>
          <w:i w:val="false"/>
          <w:color w:val="000000"/>
          <w:sz w:val="28"/>
        </w:rPr>
        <w:t>
      5. Қорғаныс істері жөніндегі бөлімі (келісім бойынша) "Денисов ауданының білім беру бөлімі" мемлекеттік мекемесімен бірге әскери-оқу орындарына үміткерлерді іріктеу жөніндегі нарядты оқу орындарына жеткізсін, алғашқы әскери даярлау жөніндегі оқытушыларын әскери-оқу мекемелері туралы анықтамалық материалмен қамтамасыз етсін, олардың жұмысын ұйымдастырсын, бұқаралық ақпарат құралдары арқылы әскери-оқу орындарына үміткерлерді іріктеу туралы хабарландыру берсін. Әскери-оқу орындарына түсуіне кәсіптік бағыттау мақсатымен тіркеу жүргізу мерзімінде әр әскер жасына дейінгі жастармен жеке әңгімелер жүргізсін.</w:t>
      </w:r>
      <w:r>
        <w:br/>
      </w:r>
      <w:r>
        <w:rPr>
          <w:rFonts w:ascii="Times New Roman"/>
          <w:b w:val="false"/>
          <w:i w:val="false"/>
          <w:color w:val="000000"/>
          <w:sz w:val="28"/>
        </w:rPr>
        <w:t>
</w:t>
      </w:r>
      <w:r>
        <w:rPr>
          <w:rFonts w:ascii="Times New Roman"/>
          <w:b w:val="false"/>
          <w:i w:val="false"/>
          <w:color w:val="000000"/>
          <w:sz w:val="28"/>
        </w:rPr>
        <w:t>
      6. Осы шешімін орындалуын бақылау Денисов ауданы әкімінің орынбасары М.Т. Мұратбековқа жүктелсін.</w:t>
      </w:r>
      <w:r>
        <w:br/>
      </w:r>
      <w:r>
        <w:rPr>
          <w:rFonts w:ascii="Times New Roman"/>
          <w:b w:val="false"/>
          <w:i w:val="false"/>
          <w:color w:val="000000"/>
          <w:sz w:val="28"/>
        </w:rPr>
        <w:t>
</w:t>
      </w:r>
      <w:r>
        <w:rPr>
          <w:rFonts w:ascii="Times New Roman"/>
          <w:b w:val="false"/>
          <w:i w:val="false"/>
          <w:color w:val="000000"/>
          <w:sz w:val="28"/>
        </w:rPr>
        <w:t>
      7. Шешім орындау жөніндегі атқарылған жұмыс туралы ақпарат 2009 жылғы 1 сәуірге дейін Денисов ауданының әкіміне берілсін.</w:t>
      </w:r>
      <w:r>
        <w:br/>
      </w:r>
      <w:r>
        <w:rPr>
          <w:rFonts w:ascii="Times New Roman"/>
          <w:b w:val="false"/>
          <w:i w:val="false"/>
          <w:color w:val="000000"/>
          <w:sz w:val="28"/>
        </w:rPr>
        <w:t>
</w:t>
      </w:r>
      <w:r>
        <w:rPr>
          <w:rFonts w:ascii="Times New Roman"/>
          <w:b w:val="false"/>
          <w:i w:val="false"/>
          <w:color w:val="000000"/>
          <w:sz w:val="28"/>
        </w:rPr>
        <w:t>
      8. Осы шешім бірінші рет ресми жарияланған күннен бастап он күнтізбелік күн өткеннен кейін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Денисов</w:t>
      </w:r>
      <w:r>
        <w:br/>
      </w:r>
      <w:r>
        <w:rPr>
          <w:rFonts w:ascii="Times New Roman"/>
          <w:b w:val="false"/>
          <w:i w:val="false"/>
          <w:color w:val="000000"/>
          <w:sz w:val="28"/>
        </w:rPr>
        <w:t>
</w:t>
      </w:r>
      <w:r>
        <w:rPr>
          <w:rFonts w:ascii="Times New Roman"/>
          <w:b w:val="false"/>
          <w:i/>
          <w:color w:val="000000"/>
          <w:sz w:val="28"/>
        </w:rPr>
        <w:t>      ауданының әкімі                            А. Кушнир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